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45" w:rsidRDefault="00984145" w:rsidP="00984145">
      <w:pPr>
        <w:spacing w:line="240" w:lineRule="auto"/>
        <w:rPr>
          <w:rFonts w:ascii="Sylfaen" w:hAnsi="Sylfaen"/>
          <w:b/>
          <w:i/>
          <w:sz w:val="28"/>
          <w:szCs w:val="28"/>
          <w:u w:val="single"/>
          <w:lang w:val="hy-AM"/>
        </w:rPr>
      </w:pPr>
      <w:r>
        <w:rPr>
          <w:rFonts w:ascii="Sylfaen" w:hAnsi="Sylfaen"/>
          <w:b/>
          <w:i/>
          <w:sz w:val="28"/>
          <w:szCs w:val="28"/>
          <w:u w:val="single"/>
          <w:lang w:val="hy-AM"/>
        </w:rPr>
        <w:t>Հաշվետվության ձև</w:t>
      </w:r>
    </w:p>
    <w:p w:rsidR="00984145" w:rsidRDefault="00984145" w:rsidP="00984145">
      <w:pPr>
        <w:spacing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>
        <w:rPr>
          <w:rFonts w:ascii="Sylfaen" w:hAnsi="Sylfaen"/>
          <w:b/>
          <w:i/>
          <w:sz w:val="24"/>
          <w:szCs w:val="24"/>
          <w:u w:val="single"/>
          <w:lang w:val="hy-AM"/>
        </w:rPr>
        <w:t>Մաս 1. Ընդհանուր տեղեկություններ հաստատության մասին</w:t>
      </w:r>
      <w:r>
        <w:rPr>
          <w:rStyle w:val="FootnoteReference"/>
          <w:rFonts w:ascii="Sylfaen" w:hAnsi="Sylfaen"/>
          <w:b/>
          <w:i/>
          <w:sz w:val="24"/>
          <w:szCs w:val="24"/>
          <w:u w:val="single"/>
          <w:lang w:val="hy-AM"/>
        </w:rPr>
        <w:footnoteReference w:id="2"/>
      </w:r>
    </w:p>
    <w:p w:rsidR="00984145" w:rsidRDefault="00984145" w:rsidP="00984145">
      <w:pPr>
        <w:spacing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984145" w:rsidRDefault="00984145" w:rsidP="00984145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Հաստատության անվանումը,համարը_</w:t>
      </w:r>
      <w:r>
        <w:rPr>
          <w:rFonts w:ascii="Sylfaen" w:hAnsi="Sylfaen"/>
          <w:u w:val="single"/>
          <w:lang w:val="hy-AM"/>
        </w:rPr>
        <w:t>Երևանի Գր. Բաղյանի անվան հ. 141 հիմնական դպրոց</w:t>
      </w:r>
      <w:r>
        <w:rPr>
          <w:rFonts w:ascii="Sylfaen" w:hAnsi="Sylfaen"/>
          <w:lang w:val="hy-AM"/>
        </w:rPr>
        <w:t xml:space="preserve"> </w:t>
      </w:r>
    </w:p>
    <w:p w:rsidR="00984145" w:rsidRDefault="00984145" w:rsidP="00984145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Հաստատության հասցեն </w:t>
      </w:r>
      <w:r>
        <w:rPr>
          <w:rFonts w:ascii="Sylfaen" w:hAnsi="Sylfaen"/>
          <w:u w:val="single"/>
          <w:lang w:val="hy-AM"/>
        </w:rPr>
        <w:t>Երևան Նոր Նորք  4-րդ զանգված Գյուլիքևխյան27</w:t>
      </w:r>
    </w:p>
    <w:p w:rsidR="00984145" w:rsidRDefault="00984145" w:rsidP="00984145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Հաստատության հեռախոսահամարը, էլեկտրոնային հասցեն   63-34-01_ </w:t>
      </w:r>
      <w:hyperlink r:id="rId8" w:history="1">
        <w:r>
          <w:rPr>
            <w:rStyle w:val="Hyperlink"/>
            <w:rFonts w:ascii="Sylfaen" w:hAnsi="Sylfaen"/>
            <w:lang w:val="hy-AM"/>
          </w:rPr>
          <w:t>141dproc@mail.ru</w:t>
        </w:r>
      </w:hyperlink>
      <w:r>
        <w:rPr>
          <w:rFonts w:ascii="Sylfaen" w:hAnsi="Sylfaen"/>
          <w:lang w:val="hy-AM"/>
        </w:rPr>
        <w:t xml:space="preserve"> </w:t>
      </w:r>
    </w:p>
    <w:p w:rsidR="00984145" w:rsidRDefault="00984145" w:rsidP="00984145">
      <w:pPr>
        <w:spacing w:line="240" w:lineRule="auto"/>
        <w:rPr>
          <w:rFonts w:ascii="Sylfaen" w:hAnsi="Sylfaen"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lang w:val="hy-AM"/>
        </w:rPr>
        <w:t>Հաստատության ինտերնետային կայքի հասցեն  school141.Weebly.com _________________________________________________________________________________</w:t>
      </w: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>Աղյուսակ 1. Դասարանների թիվը` նախորդ ուստարվա  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1689"/>
        <w:gridCol w:w="2551"/>
      </w:tblGrid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Դասարանների թիվը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</w:rPr>
              <w:t>7-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5-րդ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8-րդ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9-րդ դասարան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</w:tbl>
    <w:p w:rsidR="00984145" w:rsidRDefault="00984145" w:rsidP="00984145">
      <w:pPr>
        <w:spacing w:line="240" w:lineRule="auto"/>
        <w:rPr>
          <w:rFonts w:ascii="Sylfaen" w:hAnsi="Sylfaen"/>
          <w:b/>
          <w:i/>
          <w:u w:val="single"/>
        </w:rPr>
      </w:pPr>
    </w:p>
    <w:p w:rsidR="00984145" w:rsidRDefault="00984145" w:rsidP="00984145">
      <w:pPr>
        <w:spacing w:line="240" w:lineRule="auto"/>
        <w:rPr>
          <w:rFonts w:ascii="Sylfaen" w:hAnsi="Sylfaen"/>
          <w:b/>
          <w:i/>
          <w:u w:val="single"/>
        </w:rPr>
      </w:pPr>
      <w:r>
        <w:rPr>
          <w:rFonts w:ascii="Sylfaen" w:hAnsi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2.</w:t>
      </w:r>
      <w:r>
        <w:rPr>
          <w:rFonts w:ascii="Sylfaen" w:hAnsi="Sylfaen"/>
          <w:b/>
          <w:i/>
          <w:u w:val="single"/>
          <w:lang w:val="hy-AM"/>
        </w:rPr>
        <w:t xml:space="preserve"> Ըստ դասարանների՝</w:t>
      </w:r>
      <w:r>
        <w:rPr>
          <w:rFonts w:ascii="Sylfaen" w:hAnsi="Sylfaen" w:cs="Sylfaen"/>
          <w:b/>
          <w:i/>
          <w:u w:val="single"/>
          <w:lang w:val="hy-AM"/>
        </w:rPr>
        <w:t xml:space="preserve"> սովորողների </w:t>
      </w:r>
      <w:r>
        <w:rPr>
          <w:rFonts w:ascii="Sylfaen" w:hAnsi="Sylfaen"/>
          <w:b/>
          <w:i/>
          <w:u w:val="single"/>
          <w:lang w:val="hy-AM"/>
        </w:rPr>
        <w:t>թիվը   նախորդ տար</w:t>
      </w:r>
      <w:r>
        <w:rPr>
          <w:rFonts w:ascii="Sylfaen" w:hAnsi="Sylfaen"/>
          <w:b/>
          <w:i/>
          <w:u w:val="single"/>
        </w:rPr>
        <w:t xml:space="preserve">վա   </w:t>
      </w:r>
      <w:r>
        <w:rPr>
          <w:rFonts w:ascii="Sylfaen" w:hAnsi="Sylfaen"/>
          <w:b/>
          <w:i/>
          <w:u w:val="single"/>
          <w:lang w:val="hy-AM"/>
        </w:rPr>
        <w:t>համար</w:t>
      </w:r>
    </w:p>
    <w:p w:rsidR="00984145" w:rsidRPr="00984145" w:rsidRDefault="00984145" w:rsidP="00984145">
      <w:pPr>
        <w:spacing w:line="240" w:lineRule="auto"/>
        <w:rPr>
          <w:rFonts w:ascii="Sylfaen" w:hAnsi="Sylfaen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2693"/>
        <w:gridCol w:w="3118"/>
      </w:tblGrid>
      <w:tr w:rsidR="00984145" w:rsidTr="0098414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Սովորողների թիվը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 w:rsidP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2017-2018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984145" w:rsidTr="0098414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Սեպտմբերի 1- դրությամբ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1-ին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984145" w:rsidTr="0098414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98414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984145" w:rsidTr="0098414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984145" w:rsidTr="0098414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4-րդ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984145" w:rsidTr="0098414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5-րդ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984145" w:rsidTr="0098414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984145" w:rsidTr="0098414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984145" w:rsidTr="0098414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8-րդ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984145" w:rsidTr="0098414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9-րդ դասարան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98414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984145" w:rsidTr="0098414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Ընդամենը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984145" w:rsidTr="0098414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</w:tr>
    </w:tbl>
    <w:p w:rsidR="00FD6231" w:rsidRDefault="00984145" w:rsidP="00984145">
      <w:pPr>
        <w:spacing w:line="240" w:lineRule="auto"/>
        <w:rPr>
          <w:rFonts w:ascii="Sylfaen" w:hAnsi="Sylfaen" w:cs="Sylfaen"/>
          <w:b/>
          <w:i/>
          <w:u w:val="single"/>
        </w:rPr>
      </w:pPr>
      <w:r>
        <w:rPr>
          <w:rFonts w:ascii="Sylfaen" w:hAnsi="Sylfaen" w:cs="Sylfaen"/>
          <w:b/>
          <w:i/>
          <w:u w:val="single"/>
        </w:rPr>
        <w:t>Աշակերտների  թիվ ը   կախված է նրանից ,</w:t>
      </w:r>
      <w:r>
        <w:rPr>
          <w:rFonts w:ascii="Sylfaen" w:hAnsi="Sylfaen" w:cs="Sylfaen"/>
          <w:b/>
          <w:u w:val="single"/>
          <w:lang w:val="hy-AM"/>
        </w:rPr>
        <w:t xml:space="preserve"> </w:t>
      </w:r>
      <w:r>
        <w:rPr>
          <w:rFonts w:ascii="Sylfaen" w:hAnsi="Sylfaen" w:cs="Sylfaen"/>
          <w:b/>
          <w:u w:val="single"/>
        </w:rPr>
        <w:t xml:space="preserve">որ </w:t>
      </w:r>
      <w:r>
        <w:rPr>
          <w:rFonts w:ascii="Sylfaen" w:hAnsi="Sylfaen" w:cs="Sylfaen"/>
          <w:b/>
          <w:u w:val="single"/>
          <w:lang w:val="hy-AM"/>
        </w:rPr>
        <w:t xml:space="preserve"> նույն տարածքում </w:t>
      </w:r>
      <w:r>
        <w:rPr>
          <w:rFonts w:ascii="Sylfaen" w:hAnsi="Sylfaen" w:cs="Sylfaen"/>
          <w:b/>
          <w:u w:val="single"/>
        </w:rPr>
        <w:t xml:space="preserve">կա </w:t>
      </w:r>
      <w:r>
        <w:rPr>
          <w:rFonts w:ascii="Sylfaen" w:hAnsi="Sylfaen" w:cs="Sylfaen"/>
          <w:b/>
          <w:u w:val="single"/>
          <w:lang w:val="hy-AM"/>
        </w:rPr>
        <w:t>վերանորոգված դպրոց</w:t>
      </w:r>
      <w:r>
        <w:rPr>
          <w:rFonts w:ascii="Sylfaen" w:hAnsi="Sylfaen" w:cs="Sylfaen"/>
          <w:b/>
          <w:u w:val="single"/>
        </w:rPr>
        <w:t>, իսկ մեր</w:t>
      </w:r>
      <w:r>
        <w:rPr>
          <w:rFonts w:ascii="Sylfaen" w:hAnsi="Sylfaen" w:cs="Sylfaen"/>
          <w:b/>
          <w:i/>
          <w:u w:val="single"/>
        </w:rPr>
        <w:t xml:space="preserve"> դպրոցը 1969թվականից մինչ օրս չի  վերանորոգվել: </w:t>
      </w:r>
    </w:p>
    <w:p w:rsidR="00FD6231" w:rsidRDefault="00FD6231" w:rsidP="00984145">
      <w:pPr>
        <w:spacing w:line="240" w:lineRule="auto"/>
        <w:rPr>
          <w:rFonts w:ascii="Sylfaen" w:hAnsi="Sylfaen" w:cs="Sylfaen"/>
          <w:b/>
          <w:i/>
          <w:u w:val="single"/>
        </w:rPr>
      </w:pPr>
    </w:p>
    <w:p w:rsidR="00984145" w:rsidRDefault="00984145" w:rsidP="00984145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 w:cs="Sylfaen"/>
          <w:i/>
          <w:lang w:val="hy-AM"/>
        </w:rPr>
        <w:t>(</w:t>
      </w:r>
      <w:r>
        <w:rPr>
          <w:rFonts w:ascii="Sylfaen" w:hAnsi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 xml:space="preserve">3. Ընդհանուր տվյալներ սովորողների վերաբերյալ` ընթացիկ և նախորդ  2  ուստարիների  </w:t>
      </w:r>
      <w:r>
        <w:rPr>
          <w:rFonts w:ascii="Sylfaen" w:hAnsi="Sylfaen"/>
          <w:b/>
          <w:i/>
          <w:lang w:val="hy-AM"/>
        </w:rPr>
        <w:t>համար</w:t>
      </w:r>
    </w:p>
    <w:tbl>
      <w:tblPr>
        <w:tblW w:w="82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3"/>
        <w:gridCol w:w="1276"/>
        <w:gridCol w:w="3401"/>
      </w:tblGrid>
      <w:tr w:rsidR="00984145" w:rsidTr="009841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Ցուցանիշը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</w:t>
            </w:r>
            <w:r w:rsidR="00FD6231">
              <w:rPr>
                <w:rFonts w:ascii="Sylfaen" w:hAnsi="Sylfaen"/>
              </w:rPr>
              <w:t>7</w:t>
            </w:r>
            <w:r w:rsidR="00954261">
              <w:rPr>
                <w:rFonts w:ascii="Sylfaen" w:hAnsi="Sylfaen"/>
              </w:rPr>
              <w:t>-2018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984145" w:rsidTr="009841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թիվը ուսումնական տարվա սկզբին` տվյալ ուստարվա սեպտեմբերի 1-ի դրությամբ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</w:rPr>
              <w:t>աճ</w:t>
            </w:r>
          </w:p>
        </w:tc>
      </w:tr>
      <w:tr w:rsidR="00984145" w:rsidTr="009841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թիվը ուսումնական տարվա վերջին` տվյալ ուստարվա մայիսի 25-ի դրությամբ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FD6231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</w:tr>
      <w:tr w:rsidR="00984145" w:rsidTr="00984145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ընդունված սովորողների թիվը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0217D9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</w:rPr>
              <w:t>աճ</w:t>
            </w:r>
          </w:p>
        </w:tc>
      </w:tr>
      <w:tr w:rsidR="00984145" w:rsidTr="00984145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հեռացած սովորողների թիվը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0217D9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0217D9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</w:tbl>
    <w:p w:rsidR="00984145" w:rsidRDefault="00984145" w:rsidP="00984145">
      <w:pPr>
        <w:spacing w:line="240" w:lineRule="auto"/>
        <w:rPr>
          <w:rFonts w:ascii="Sylfaen" w:hAnsi="Sylfaen" w:cs="Sylfaen"/>
          <w:b/>
          <w:u w:val="single"/>
          <w:lang w:val="ru-RU" w:eastAsia="ru-RU"/>
        </w:rPr>
      </w:pPr>
    </w:p>
    <w:p w:rsidR="00984145" w:rsidRDefault="00984145" w:rsidP="00984145">
      <w:pPr>
        <w:spacing w:line="240" w:lineRule="auto"/>
        <w:rPr>
          <w:rFonts w:ascii="Sylfaen" w:hAnsi="Sylfaen" w:cs="Sylfaen"/>
          <w:b/>
          <w:u w:val="single"/>
          <w:lang w:val="hy-AM"/>
        </w:rPr>
      </w:pPr>
      <w:r>
        <w:rPr>
          <w:rFonts w:ascii="Sylfaen" w:hAnsi="Sylfaen" w:cs="Sylfaen"/>
          <w:b/>
          <w:u w:val="single"/>
          <w:lang w:val="hy-AM"/>
        </w:rPr>
        <w:t>Սովորողների թվաքանակի փոփոխության պատճառները` երկրից արտագաղթը և բնակավայրի փոփոխությունը:</w:t>
      </w:r>
    </w:p>
    <w:p w:rsidR="00984145" w:rsidRDefault="00984145" w:rsidP="00984145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984145" w:rsidRPr="000217D9" w:rsidRDefault="00984145" w:rsidP="00984145">
      <w:pPr>
        <w:spacing w:line="240" w:lineRule="auto"/>
        <w:rPr>
          <w:rFonts w:ascii="Sylfaen" w:hAnsi="Sylfaen"/>
          <w:b/>
          <w:i/>
          <w:u w:val="single"/>
        </w:rPr>
      </w:pPr>
      <w:r>
        <w:rPr>
          <w:rFonts w:ascii="Sylfaen" w:hAnsi="Sylfaen"/>
          <w:b/>
          <w:i/>
          <w:u w:val="single"/>
          <w:lang w:val="hy-AM"/>
        </w:rPr>
        <w:t xml:space="preserve">Աղյուսակ 4. Ընդհանուր տվյալներ ուսուցիչների վերաբերյալ՝ընթացիկ և նախորդ 2  ուստարիների համար     </w:t>
      </w:r>
    </w:p>
    <w:tbl>
      <w:tblPr>
        <w:tblW w:w="86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9"/>
        <w:gridCol w:w="1560"/>
        <w:gridCol w:w="2696"/>
      </w:tblGrid>
      <w:tr w:rsidR="00984145" w:rsidTr="0098414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 xml:space="preserve">Ցուցանիշը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0217D9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2017-2018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color w:val="00000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 ների դինամիկան (աճ կամ նվազում)</w:t>
            </w:r>
          </w:p>
        </w:tc>
      </w:tr>
      <w:tr w:rsidR="00984145" w:rsidTr="0098414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Ուսուցիչների  ընդհանուր   թիվը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նվազում`</w:t>
            </w:r>
          </w:p>
        </w:tc>
      </w:tr>
      <w:tr w:rsidR="00984145" w:rsidTr="0098414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Ուսուցիչների միջին շաբաթական ծանրաբեռնվածությունը կամ  դրույքաչափը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5F24DA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18</w:t>
            </w:r>
            <w:r w:rsidR="00502B0A">
              <w:rPr>
                <w:rFonts w:ascii="Sylfaen" w:hAnsi="Sylfaen"/>
              </w:rPr>
              <w:t>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</w:tbl>
    <w:p w:rsidR="00984145" w:rsidRDefault="00984145" w:rsidP="00984145">
      <w:pPr>
        <w:spacing w:line="240" w:lineRule="auto"/>
        <w:rPr>
          <w:rFonts w:ascii="Sylfaen" w:hAnsi="Sylfaen" w:cs="Sylfaen"/>
          <w:b/>
          <w:i/>
          <w:lang w:val="ru-RU" w:eastAsia="ru-RU"/>
        </w:rPr>
      </w:pPr>
      <w:r>
        <w:rPr>
          <w:rFonts w:ascii="Sylfaen" w:hAnsi="Sylfaen" w:cs="Sylfaen"/>
          <w:b/>
          <w:i/>
        </w:rPr>
        <w:t>Պայմանավորված է դասարանների քանակով:</w:t>
      </w:r>
    </w:p>
    <w:p w:rsidR="00984145" w:rsidRDefault="00984145" w:rsidP="00984145">
      <w:pPr>
        <w:spacing w:line="240" w:lineRule="auto"/>
        <w:rPr>
          <w:rFonts w:ascii="Sylfaen" w:hAnsi="Sylfaen" w:cs="Sylfaen"/>
          <w:b/>
          <w:i/>
        </w:rPr>
      </w:pPr>
    </w:p>
    <w:p w:rsidR="00984145" w:rsidRDefault="00984145" w:rsidP="00984145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Աղյուսակ 5. Տվյալներ ուսուցիչների տարիքային բաշխվածության վերաբերյալ՝</w:t>
      </w:r>
      <w:r>
        <w:rPr>
          <w:rFonts w:ascii="Sylfaen" w:hAnsi="Sylfaen"/>
          <w:b/>
          <w:i/>
          <w:u w:val="single"/>
          <w:lang w:val="hy-AM"/>
        </w:rPr>
        <w:t>ընթացիկ և նախորդ 2ուստարիների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1878"/>
        <w:gridCol w:w="2126"/>
      </w:tblGrid>
      <w:tr w:rsidR="00984145" w:rsidTr="0098414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Ուսուցիչների թիվը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502B0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</w:rPr>
              <w:t>2017</w:t>
            </w:r>
            <w:r w:rsidR="00984145">
              <w:rPr>
                <w:rFonts w:ascii="Sylfaen" w:hAnsi="Sylfaen"/>
              </w:rPr>
              <w:t>-201</w:t>
            </w:r>
            <w:r>
              <w:rPr>
                <w:rFonts w:ascii="Sylfaen" w:hAnsi="Sylfaen"/>
              </w:rPr>
              <w:t>8</w:t>
            </w:r>
            <w:r w:rsidR="0098414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984145" w:rsidTr="00984145">
        <w:trPr>
          <w:trHeight w:val="3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Մինչև 30 տարեկան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502B0A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</w:p>
        </w:tc>
      </w:tr>
      <w:tr w:rsidR="00984145" w:rsidTr="0098414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ից</w:t>
            </w:r>
            <w:r>
              <w:rPr>
                <w:rFonts w:ascii="Sylfaen" w:hAnsi="Sylfaen"/>
                <w:sz w:val="20"/>
                <w:szCs w:val="20"/>
              </w:rPr>
              <w:t xml:space="preserve">  40 տարեկան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  <w:tr w:rsidR="00984145" w:rsidTr="0098414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ից  </w:t>
            </w:r>
            <w:r>
              <w:rPr>
                <w:rFonts w:ascii="Sylfaen" w:hAnsi="Sylfaen"/>
                <w:sz w:val="20"/>
                <w:szCs w:val="20"/>
              </w:rPr>
              <w:t>50 տարեկան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  <w:tr w:rsidR="00984145" w:rsidTr="0098414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51-ից  </w:t>
            </w:r>
            <w:r>
              <w:rPr>
                <w:rFonts w:ascii="Sylfaen" w:hAnsi="Sylfaen"/>
                <w:sz w:val="20"/>
                <w:szCs w:val="20"/>
              </w:rPr>
              <w:t>55 տարեկան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502B0A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աճ</w:t>
            </w:r>
          </w:p>
        </w:tc>
      </w:tr>
      <w:tr w:rsidR="00984145" w:rsidTr="0098414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56 տարեկան և ավելի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</w:rPr>
              <w:t>աճ</w:t>
            </w:r>
          </w:p>
        </w:tc>
      </w:tr>
    </w:tbl>
    <w:p w:rsidR="00984145" w:rsidRDefault="00984145" w:rsidP="00984145">
      <w:pPr>
        <w:spacing w:line="240" w:lineRule="auto"/>
        <w:rPr>
          <w:rFonts w:ascii="Sylfaen" w:hAnsi="Sylfaen" w:cs="Sylfaen"/>
          <w:b/>
          <w:i/>
          <w:lang w:val="hy-AM" w:eastAsia="ru-RU"/>
        </w:rPr>
      </w:pPr>
    </w:p>
    <w:p w:rsidR="00984145" w:rsidRDefault="00984145" w:rsidP="00984145">
      <w:pPr>
        <w:spacing w:line="240" w:lineRule="auto"/>
        <w:ind w:firstLine="567"/>
        <w:rPr>
          <w:rFonts w:ascii="Sylfaen" w:hAnsi="Sylfaen" w:cs="Sylfaen"/>
          <w:b/>
          <w:i/>
          <w:u w:val="single"/>
          <w:lang w:val="ru-RU"/>
        </w:rPr>
      </w:pPr>
    </w:p>
    <w:p w:rsidR="00984145" w:rsidRDefault="00984145" w:rsidP="00984145">
      <w:pPr>
        <w:spacing w:line="240" w:lineRule="auto"/>
        <w:ind w:firstLine="567"/>
        <w:rPr>
          <w:rFonts w:ascii="Sylfaen" w:hAnsi="Sylfaen" w:cs="Sylfaen"/>
          <w:b/>
          <w:i/>
          <w:u w:val="single"/>
        </w:rPr>
      </w:pP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Աղյուսակ 6. Տվյալներ ուսումնական_հաստատության ղեկավար և վարչական կազմի վերաբերյալ</w:t>
      </w:r>
    </w:p>
    <w:p w:rsidR="00984145" w:rsidRDefault="00984145" w:rsidP="00984145">
      <w:pPr>
        <w:pStyle w:val="ListParagraph"/>
        <w:spacing w:after="0" w:line="240" w:lineRule="auto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10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0"/>
        <w:gridCol w:w="1627"/>
        <w:gridCol w:w="2169"/>
        <w:gridCol w:w="2711"/>
        <w:gridCol w:w="1898"/>
      </w:tblGrid>
      <w:tr w:rsidR="00984145" w:rsidTr="00984145">
        <w:trPr>
          <w:trHeight w:val="785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-675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Պ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հայրանուն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վյալ պաշտոնում աշխատելու ժամանակահատվածը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Տվյալ հ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աստատությունում աշխատելու ժամանակահատվածը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Պետական պարգևները, կոչումները և այլն</w:t>
            </w:r>
          </w:p>
        </w:tc>
      </w:tr>
      <w:tr w:rsidR="00984145" w:rsidTr="00984145">
        <w:trPr>
          <w:trHeight w:val="785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Անահիտ Ասքանազի Հովհաննիսյան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1</w:t>
            </w:r>
            <w:r w:rsidR="000217D9">
              <w:rPr>
                <w:rFonts w:ascii="Sylfaen" w:hAnsi="Sylfaen"/>
                <w:sz w:val="20"/>
                <w:szCs w:val="20"/>
                <w:lang w:val="en-US" w:eastAsia="en-US"/>
              </w:rPr>
              <w:t>3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տարի /2005թ-ից/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1985թ.-ից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,,Գարեգին Նժդեհի,, մեդալ</w:t>
            </w:r>
          </w:p>
        </w:tc>
      </w:tr>
      <w:tr w:rsidR="00984145" w:rsidTr="00984145">
        <w:trPr>
          <w:trHeight w:val="80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Տնօրենի տեղակալ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Գայանե   Բայաթի Հարությունյան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0217D9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4</w:t>
            </w:r>
            <w:r w:rsidR="00984145">
              <w:rPr>
                <w:rFonts w:ascii="Sylfaen" w:hAnsi="Sylfaen"/>
                <w:sz w:val="20"/>
                <w:szCs w:val="20"/>
                <w:lang w:eastAsia="en-US"/>
              </w:rPr>
              <w:t xml:space="preserve">տարի  /2015թ-ից/        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2007թ.-ից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</w:tr>
      <w:tr w:rsidR="00984145" w:rsidTr="00984145">
        <w:trPr>
          <w:trHeight w:val="80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Տնօրենի տեղակալ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Նարինե Ալեքսանդրի Բալասբեկյան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0217D9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3</w:t>
            </w:r>
            <w:r w:rsidR="00984145">
              <w:rPr>
                <w:rFonts w:ascii="Sylfaen" w:hAnsi="Sylfaen"/>
                <w:sz w:val="20"/>
                <w:szCs w:val="20"/>
                <w:lang w:eastAsia="en-US"/>
              </w:rPr>
              <w:t>տարի/2005թ.-ից/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1995թ.-ից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,,Վազգեն Սարգսյան,,մեդալ</w:t>
            </w:r>
          </w:p>
        </w:tc>
      </w:tr>
      <w:tr w:rsidR="00984145" w:rsidTr="00984145">
        <w:trPr>
          <w:trHeight w:val="80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Հաշվապահ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Կարինե Պավլիկի Ստեփանյան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0217D9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21</w:t>
            </w:r>
            <w:r w:rsidR="00984145">
              <w:rPr>
                <w:rFonts w:ascii="Sylfaen" w:hAnsi="Sylfaen"/>
                <w:sz w:val="20"/>
                <w:szCs w:val="20"/>
                <w:lang w:eastAsia="en-US"/>
              </w:rPr>
              <w:t>տարի/1997թ.-ից/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2003թ.-ից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984145" w:rsidTr="00984145">
        <w:trPr>
          <w:trHeight w:val="25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............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sz w:val="20"/>
          <w:szCs w:val="20"/>
          <w:lang w:val="hy-AM" w:eastAsia="en-US"/>
        </w:rPr>
      </w:pP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sz w:val="20"/>
          <w:szCs w:val="20"/>
          <w:lang w:val="hy-AM" w:eastAsia="en-US"/>
        </w:rPr>
      </w:pPr>
    </w:p>
    <w:p w:rsidR="00502B0A" w:rsidRDefault="00502B0A" w:rsidP="00984145">
      <w:pPr>
        <w:pStyle w:val="ListParagraph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502B0A" w:rsidRDefault="00502B0A" w:rsidP="00984145">
      <w:pPr>
        <w:pStyle w:val="ListParagraph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502B0A" w:rsidRDefault="00502B0A" w:rsidP="00984145">
      <w:pPr>
        <w:pStyle w:val="ListParagraph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502B0A" w:rsidRDefault="00502B0A" w:rsidP="00984145">
      <w:pPr>
        <w:pStyle w:val="ListParagraph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502B0A" w:rsidRDefault="00502B0A" w:rsidP="00984145">
      <w:pPr>
        <w:pStyle w:val="ListParagraph"/>
        <w:spacing w:after="0" w:line="240" w:lineRule="auto"/>
        <w:ind w:left="0"/>
        <w:rPr>
          <w:rFonts w:ascii="Sylfaen" w:hAnsi="Sylfaen" w:cs="Sylfaen"/>
          <w:b/>
          <w:i/>
          <w:u w:val="single"/>
          <w:lang w:val="en-US"/>
        </w:rPr>
      </w:pP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lastRenderedPageBreak/>
        <w:t>Աղյուսակ 7.  Տվյալներ ուսումնական հաստատության կառավարման խորհրդի կազմի վերաբերյալ</w:t>
      </w:r>
    </w:p>
    <w:p w:rsidR="00984145" w:rsidRDefault="00984145" w:rsidP="00984145">
      <w:pPr>
        <w:pStyle w:val="ListParagraph"/>
        <w:spacing w:after="0" w:line="240" w:lineRule="auto"/>
        <w:ind w:left="360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4"/>
        <w:gridCol w:w="2070"/>
        <w:gridCol w:w="1633"/>
        <w:gridCol w:w="2268"/>
        <w:gridCol w:w="2268"/>
      </w:tblGrid>
      <w:tr w:rsidR="00984145" w:rsidTr="00984145">
        <w:trPr>
          <w:trHeight w:val="83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Անուն, ազգանուն, հայրանուն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Աշխատանքի վայրը, զբաղեցրած պաշտոնը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Կրթությունը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Հաստատության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խորհրդի կազմում ընդգրկված լինելու ժամանակահատվածը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Պետական պարգևները, կոչումները և այլն</w:t>
            </w:r>
          </w:p>
        </w:tc>
      </w:tr>
      <w:tr w:rsidR="00984145" w:rsidTr="0098414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Բալասբեկյան Նարինե  Ալեքսանդրի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Գր. Բաղյանի անվան հ.141 հիմնական դպրոց ՄԿԱ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2004թ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,,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Վազգեն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Սարգսյան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,,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մեդալ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, ԵԿՄ-ից կրծքանշան</w:t>
            </w:r>
          </w:p>
        </w:tc>
      </w:tr>
      <w:tr w:rsidR="00984145" w:rsidTr="0098414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Հովհաննիսյան Լուսյա Ալիկի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Գր. Բաղյանի անվան հ.141 հիմնական դպրոց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դասվար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2013թ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984145" w:rsidTr="0098414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Քեհյան  Գայանե  Արշալույսի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Ծնողական խորհրդի ներկայացուցիչ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Չի  աշխատում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984145" w:rsidTr="0098414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Ավետիսյան  Մարիամ  Մարտիրոսի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Ծնողական խորհրդի ներկայացուցիչ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Չի  աշխատում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բարձրագույն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2016թ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984145" w:rsidTr="0098414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Մանուկյան  Ալբերտ   Պատվական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Անհատ  ձեռներեց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բարձրագույն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2016թ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984145" w:rsidTr="0098414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Աբրահամյան Մարո Ղևոնդի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Երևանի հ.109 մանկապարտեզի տնօրեն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2013թ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984145" w:rsidTr="0098414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Խաչատրյան  Նարինե  Արշակի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Նոր  Նորք  ՎՇ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Սոցապ. Բաժնի 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 1-ին կարգի  մասնագետ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բարձրագույն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2016թ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984145" w:rsidTr="0098414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Հարությունյան  Սահակ  Կառլենի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Նոր  Նորք  ՎՇ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ղեկավարի  աշխատակազմի հող  օգտագործման  բաժնի  պետ/նախկին/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բարձրագույն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2016թ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</w:rPr>
      </w:pPr>
    </w:p>
    <w:p w:rsidR="00502B0A" w:rsidRDefault="00502B0A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lastRenderedPageBreak/>
        <w:t>Աղյուսակ8. Տվյալներ դասասենյակներում սեղան-նստարանների դասավորվածության և թվի վերաբերյալ</w:t>
      </w: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sz w:val="20"/>
          <w:szCs w:val="20"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hy-AM"/>
        </w:rPr>
        <w:t xml:space="preserve">Դիտարկման ամսաթիվ </w:t>
      </w:r>
      <w:r>
        <w:rPr>
          <w:rFonts w:ascii="Sylfaen" w:hAnsi="Sylfaen"/>
          <w:sz w:val="20"/>
          <w:szCs w:val="20"/>
        </w:rPr>
        <w:t>02.</w:t>
      </w:r>
      <w:r w:rsidR="000217D9">
        <w:rPr>
          <w:rFonts w:ascii="Sylfaen" w:hAnsi="Sylfaen"/>
          <w:sz w:val="20"/>
          <w:szCs w:val="20"/>
        </w:rPr>
        <w:t>09.201</w:t>
      </w:r>
      <w:r w:rsidR="000217D9">
        <w:rPr>
          <w:rFonts w:ascii="Sylfaen" w:hAnsi="Sylfaen"/>
          <w:sz w:val="20"/>
          <w:szCs w:val="20"/>
          <w:lang w:val="en-US"/>
        </w:rPr>
        <w:t>7</w:t>
      </w:r>
      <w:r>
        <w:rPr>
          <w:rFonts w:ascii="Sylfaen" w:hAnsi="Sylfaen"/>
          <w:sz w:val="20"/>
          <w:szCs w:val="20"/>
        </w:rPr>
        <w:t>թ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1"/>
        <w:gridCol w:w="2126"/>
        <w:gridCol w:w="1700"/>
        <w:gridCol w:w="2267"/>
      </w:tblGrid>
      <w:tr w:rsidR="00984145" w:rsidTr="00984145">
        <w:trPr>
          <w:trHeight w:val="1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Դասասենյակի մակերեսը (քմ)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Սեղան-նստարանների դասավորվածության ձևը(շարքերով,շրջանաձև,T-աձև,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П-աձև,խառը)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Սեղան-նստարաններիթիվը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Սեղան-նստարանների շարքերի և միմյանց միջև հեռավորությունները </w:t>
            </w:r>
          </w:p>
        </w:tc>
      </w:tr>
      <w:tr w:rsidR="00984145" w:rsidTr="009841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984145" w:rsidTr="009841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2/18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984145" w:rsidTr="009841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12/24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984145" w:rsidTr="009841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5/28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984145" w:rsidTr="009841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1/22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984145" w:rsidTr="009841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1/22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984145" w:rsidTr="009841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984145" w:rsidTr="009841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984145" w:rsidTr="009841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13/25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984145" w:rsidTr="009841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13/26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984145" w:rsidTr="009841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984145" w:rsidTr="009841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  <w:tr w:rsidR="00984145" w:rsidTr="009841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50-50</w:t>
            </w:r>
            <w:r>
              <w:rPr>
                <w:rFonts w:ascii="Sylfaen" w:hAnsi="Sylfaen"/>
              </w:rPr>
              <w:t>սմ</w:t>
            </w:r>
          </w:p>
        </w:tc>
      </w:tr>
    </w:tbl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 w:cs="Sylfaen"/>
          <w:i/>
          <w:u w:val="single"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 w:cs="Sylfaen"/>
          <w:i/>
          <w:u w:val="single"/>
          <w:lang w:val="en-US"/>
        </w:rPr>
      </w:pPr>
    </w:p>
    <w:p w:rsidR="00502B0A" w:rsidRDefault="00502B0A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502B0A" w:rsidRDefault="00502B0A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502B0A" w:rsidRDefault="00502B0A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502B0A" w:rsidRDefault="00502B0A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502B0A" w:rsidRDefault="00502B0A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502B0A" w:rsidRDefault="00502B0A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502B0A" w:rsidRDefault="00502B0A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lastRenderedPageBreak/>
        <w:t>Աղյուսակ9. Տվյալներ յուրաքանչյուր դասասենյակներում մեկ սովորողին ընկնող մակերեսի վերաբերյալ</w:t>
      </w: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sz w:val="20"/>
          <w:szCs w:val="20"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Դիտարկման ամսաթիվ  _</w:t>
      </w:r>
      <w:r w:rsidR="000217D9">
        <w:rPr>
          <w:rFonts w:ascii="Sylfaen" w:hAnsi="Sylfaen"/>
          <w:sz w:val="20"/>
          <w:szCs w:val="20"/>
        </w:rPr>
        <w:t>03.09.201</w:t>
      </w:r>
      <w:r w:rsidR="000217D9">
        <w:rPr>
          <w:rFonts w:ascii="Sylfaen" w:hAnsi="Sylfaen"/>
          <w:sz w:val="20"/>
          <w:szCs w:val="20"/>
          <w:lang w:val="en-US"/>
        </w:rPr>
        <w:t>7</w:t>
      </w:r>
      <w:r>
        <w:rPr>
          <w:rFonts w:ascii="Sylfaen" w:hAnsi="Sylfaen"/>
          <w:sz w:val="20"/>
          <w:szCs w:val="20"/>
        </w:rPr>
        <w:t>թ</w:t>
      </w:r>
      <w:r>
        <w:rPr>
          <w:rFonts w:ascii="Sylfaen" w:hAnsi="Sylfaen"/>
          <w:sz w:val="20"/>
          <w:szCs w:val="20"/>
          <w:lang w:val="hy-AM"/>
        </w:rPr>
        <w:t>_______________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984"/>
        <w:gridCol w:w="2410"/>
        <w:gridCol w:w="2410"/>
      </w:tblGrid>
      <w:tr w:rsidR="00984145" w:rsidTr="009841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Դասասենյակի</w:t>
            </w:r>
            <w:r>
              <w:rPr>
                <w:rFonts w:ascii="Sylfaen" w:hAnsi="Sylfaen"/>
                <w:sz w:val="20"/>
                <w:szCs w:val="20"/>
              </w:rPr>
              <w:t xml:space="preserve"> մակերեսը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 սովորողին ընկնող մակերեսը(քմ)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Նորմերից պակաս կամ ավել մակերեսը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</w:tr>
      <w:tr w:rsidR="00984145" w:rsidTr="00984145">
        <w:trPr>
          <w:trHeight w:val="3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984145" w:rsidTr="009841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984145" w:rsidTr="009841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984145" w:rsidTr="009841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984145" w:rsidTr="009841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984145" w:rsidTr="009841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984145" w:rsidTr="009841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984145" w:rsidTr="009841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984145" w:rsidTr="009841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984145" w:rsidTr="009841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984145" w:rsidTr="009841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984145" w:rsidTr="009841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984145" w:rsidTr="009841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</w:tbl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10. Տվյալներ արտակարգ իրավիճակներում հաստատության անձնակազմի և սովորողների տեղեկացված լինելու մասին</w:t>
      </w: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Դիտարկման ամսաթիվ  --------------------------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244"/>
        <w:gridCol w:w="4395"/>
      </w:tblGrid>
      <w:tr w:rsidR="00984145" w:rsidTr="00984145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Չափանիշը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Կատարել նշում համապատասխան փաստաթղթի և գույքի առկայության մասին</w:t>
            </w:r>
            <w:r>
              <w:rPr>
                <w:rFonts w:ascii="Sylfaen" w:hAnsi="Sylfaen"/>
                <w:i/>
                <w:sz w:val="18"/>
                <w:szCs w:val="18"/>
                <w:lang w:val="hy-AM"/>
              </w:rPr>
              <w:t>(գրել փաստաթղթի անվանումը և ընդունման ամսաթիվը, թվարկել առկա գույքը)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Արձանագրել իրավիճակը</w:t>
            </w:r>
          </w:p>
        </w:tc>
      </w:tr>
      <w:tr w:rsidR="00984145" w:rsidTr="009841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Ուսումնականհաստատության աշխատակազմը և սովորողները տիրապետում են արտակարգ իրավիճակներում գործելու վարքականոններին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ՆԶՊ </w:t>
            </w:r>
            <w:r w:rsidR="00E16885">
              <w:rPr>
                <w:rFonts w:ascii="Sylfaen" w:hAnsi="Sylfaen"/>
                <w:sz w:val="20"/>
                <w:szCs w:val="20"/>
                <w:lang w:val="hy-AM"/>
              </w:rPr>
              <w:t>և ԱԿ  տարեկան պլան    01.09.201</w:t>
            </w:r>
            <w:r w:rsidR="00E16885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ՆԶՊ </w:t>
            </w:r>
            <w:r w:rsidR="00E16885">
              <w:rPr>
                <w:rFonts w:ascii="Sylfaen" w:hAnsi="Sylfaen"/>
                <w:sz w:val="20"/>
                <w:szCs w:val="20"/>
                <w:lang w:val="hy-AM"/>
              </w:rPr>
              <w:t>և ԱԿ  տարեկան պլան    01.09.201</w:t>
            </w:r>
            <w:r w:rsidR="00E16885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</w:tc>
      </w:tr>
      <w:tr w:rsidR="00984145" w:rsidTr="009841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lastRenderedPageBreak/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Ուսումնականհաստատության աշխատակազմը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սովորողները տեղեկացված են հաստատությունում առկա անվտանգության միջոցների (էլեկտրական վահանակի, հրշեջ տեղեկատուի, հրշեջ ծորակի և այլն) տեղերին ու տիրապետում են դրանց օգտագործման կանոններին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ՕՎ ,,Տարհանում հրդեհի ժամանակ,,</w:t>
            </w:r>
          </w:p>
          <w:p w:rsidR="00984145" w:rsidRDefault="00E1688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12.10,201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984145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ՀՏՈՒ,,Կազմավորումների գործողություն-ները հրդեհի դեպքում,,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.201</w:t>
            </w:r>
            <w:r w:rsidR="00E16885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</w:tc>
      </w:tr>
    </w:tbl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90" w:firstLine="618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Այս չափանիշների ամբողջական ներկայացման նպատակով անհրաժեշտ է իրականացնել հարցումներ և դրանց արդյունքները հակիրճ ներկայացնելըստ հարցման մեջ ընդգրկված յուրանքանչյուր շահառու խմբի</w:t>
      </w: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i/>
          <w:lang w:val="hy-AM"/>
        </w:rPr>
      </w:pPr>
      <w:r>
        <w:rPr>
          <w:rFonts w:ascii="Sylfaen" w:hAnsi="Sylfaen"/>
          <w:b/>
          <w:i/>
          <w:lang w:val="hy-AM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Sylfaen"/>
          <w:i/>
          <w:lang w:val="hy-AM"/>
        </w:rPr>
        <w:t xml:space="preserve"> (անհրաժեշտության դեպքում ավելացնել լրացուցիչ տողեր)</w:t>
      </w: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Չափանիշ 3</w:t>
      </w: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11. Տվյալներ տեղական վտանգների գնահատման և աղետներին պատրաստվածության ու հակազդման մեխանիզմներիուղղությամբ հաստատությունում իրականացվող միջոցառումների վերաբերյալ</w:t>
      </w: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lang w:val="hy-AM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848"/>
        <w:gridCol w:w="3098"/>
      </w:tblGrid>
      <w:tr w:rsidR="00984145" w:rsidTr="009841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Միջոցառման 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նկարագիրը</w:t>
            </w:r>
            <w:r>
              <w:rPr>
                <w:rFonts w:ascii="Sylfaen" w:hAnsi="Sylfaen"/>
                <w:sz w:val="20"/>
                <w:szCs w:val="20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ուսումնական </w:t>
            </w:r>
            <w:r>
              <w:rPr>
                <w:rFonts w:ascii="Sylfaen" w:hAnsi="Sylfaen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 և պարագաները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և աշխատակիցների թիվը</w:t>
            </w:r>
          </w:p>
        </w:tc>
      </w:tr>
      <w:tr w:rsidR="00984145" w:rsidTr="009841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12.10.2016</w:t>
            </w:r>
            <w:r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5-9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“Տարհանում հրդեհի դեպքում”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Կրակմարիչներ, պատգարակ, ԱԲՕ պարագաներ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</w:t>
            </w:r>
          </w:p>
        </w:tc>
      </w:tr>
      <w:tr w:rsidR="00984145" w:rsidTr="009841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06.04.201</w:t>
            </w:r>
            <w:r>
              <w:rPr>
                <w:rFonts w:ascii="Sylfaen" w:hAnsi="Sylfaen"/>
              </w:rPr>
              <w:t>7</w:t>
            </w:r>
            <w:r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5-9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“Տարհանում հրդեհի դեպքում”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Կրակմարիչներ, պատգարակ, ԱԲՕ պարագաներ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</w:t>
            </w:r>
          </w:p>
        </w:tc>
      </w:tr>
    </w:tbl>
    <w:p w:rsidR="00984145" w:rsidRDefault="00984145" w:rsidP="00984145">
      <w:pPr>
        <w:spacing w:line="240" w:lineRule="auto"/>
        <w:rPr>
          <w:rFonts w:ascii="Sylfaen" w:hAnsi="Sylfaen" w:cs="Sylfaen"/>
          <w:b/>
          <w:i/>
          <w:lang w:eastAsia="ru-RU"/>
        </w:rPr>
      </w:pPr>
    </w:p>
    <w:p w:rsidR="00984145" w:rsidRDefault="00984145" w:rsidP="00984145">
      <w:pPr>
        <w:spacing w:line="240" w:lineRule="auto"/>
        <w:rPr>
          <w:rFonts w:ascii="Sylfaen" w:hAnsi="Sylfaen" w:cs="Sylfaen"/>
          <w:b/>
          <w:i/>
        </w:rPr>
      </w:pPr>
    </w:p>
    <w:p w:rsidR="00984145" w:rsidRDefault="00984145" w:rsidP="00984145">
      <w:pPr>
        <w:spacing w:line="240" w:lineRule="auto"/>
        <w:rPr>
          <w:rFonts w:ascii="Sylfaen" w:hAnsi="Sylfaen" w:cs="Sylfaen"/>
          <w:b/>
          <w:i/>
        </w:rPr>
      </w:pPr>
    </w:p>
    <w:p w:rsidR="00984145" w:rsidRDefault="00984145" w:rsidP="00984145">
      <w:pPr>
        <w:spacing w:line="240" w:lineRule="auto"/>
        <w:rPr>
          <w:rFonts w:ascii="Sylfaen" w:hAnsi="Sylfaen" w:cs="Sylfaen"/>
          <w:b/>
          <w:i/>
          <w:lang w:val="ru-RU"/>
        </w:rPr>
      </w:pPr>
    </w:p>
    <w:p w:rsidR="00984145" w:rsidRDefault="00984145" w:rsidP="00984145">
      <w:pPr>
        <w:spacing w:line="240" w:lineRule="auto"/>
        <w:rPr>
          <w:rFonts w:ascii="Sylfaen" w:hAnsi="Sylfaen" w:cs="Sylfaen"/>
          <w:b/>
          <w:i/>
        </w:rPr>
      </w:pPr>
    </w:p>
    <w:p w:rsidR="00984145" w:rsidRDefault="00984145" w:rsidP="00984145">
      <w:pPr>
        <w:spacing w:line="240" w:lineRule="auto"/>
        <w:rPr>
          <w:rFonts w:ascii="Sylfaen" w:hAnsi="Sylfaen" w:cs="Sylfaen"/>
          <w:b/>
          <w:i/>
        </w:rPr>
      </w:pPr>
    </w:p>
    <w:p w:rsidR="00984145" w:rsidRDefault="00984145" w:rsidP="00984145">
      <w:pPr>
        <w:spacing w:line="240" w:lineRule="auto"/>
        <w:rPr>
          <w:rFonts w:ascii="Sylfaen" w:hAnsi="Sylfaen" w:cs="Sylfaen"/>
          <w:b/>
          <w:i/>
        </w:rPr>
      </w:pPr>
    </w:p>
    <w:p w:rsidR="00984145" w:rsidRDefault="00984145" w:rsidP="00984145">
      <w:pPr>
        <w:spacing w:line="240" w:lineRule="auto"/>
        <w:rPr>
          <w:rFonts w:ascii="Sylfaen" w:hAnsi="Sylfaen" w:cs="Sylfaen"/>
          <w:b/>
          <w:i/>
        </w:rPr>
      </w:pPr>
    </w:p>
    <w:p w:rsidR="00984145" w:rsidRDefault="00984145" w:rsidP="00984145">
      <w:pPr>
        <w:spacing w:line="240" w:lineRule="auto"/>
        <w:rPr>
          <w:rFonts w:ascii="Sylfaen" w:hAnsi="Sylfaen" w:cs="Sylfaen"/>
          <w:b/>
          <w:i/>
        </w:rPr>
      </w:pPr>
    </w:p>
    <w:p w:rsidR="00984145" w:rsidRDefault="00984145" w:rsidP="00984145">
      <w:pPr>
        <w:spacing w:line="240" w:lineRule="auto"/>
        <w:rPr>
          <w:rFonts w:ascii="Sylfaen" w:hAnsi="Sylfaen" w:cs="Sylfaen"/>
          <w:b/>
          <w:i/>
          <w:lang w:val="hy-AM"/>
        </w:rPr>
      </w:pPr>
      <w:r>
        <w:rPr>
          <w:rFonts w:ascii="Sylfaen" w:hAnsi="Sylfaen" w:cs="Sylfaen"/>
          <w:b/>
          <w:i/>
          <w:lang w:val="hy-AM"/>
        </w:rPr>
        <w:t>Աղյու</w:t>
      </w:r>
      <w:r>
        <w:rPr>
          <w:rFonts w:ascii="Sylfaen" w:hAnsi="Sylfaen"/>
          <w:b/>
          <w:i/>
          <w:lang w:val="hy-AM"/>
        </w:rPr>
        <w:t xml:space="preserve">սակ </w:t>
      </w:r>
      <w:r>
        <w:rPr>
          <w:rFonts w:ascii="Sylfaen" w:hAnsi="Sylfaen" w:cs="Sylfaen"/>
          <w:b/>
          <w:i/>
          <w:lang w:val="hy-AM"/>
        </w:rPr>
        <w:t>12.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  վերաբերյալ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"/>
        <w:gridCol w:w="1563"/>
        <w:gridCol w:w="3629"/>
        <w:gridCol w:w="2975"/>
      </w:tblGrid>
      <w:tr w:rsidR="00984145" w:rsidTr="00984145">
        <w:trPr>
          <w:trHeight w:val="106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Միջոցառման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/վարժանքի </w:t>
            </w:r>
            <w:r>
              <w:rPr>
                <w:rFonts w:ascii="Sylfaen" w:hAnsi="Sylfaen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նկարագիրը </w:t>
            </w:r>
            <w:r>
              <w:rPr>
                <w:rFonts w:ascii="Sylfaen" w:hAnsi="Sylfaen"/>
                <w:sz w:val="20"/>
                <w:szCs w:val="20"/>
              </w:rPr>
              <w:t xml:space="preserve">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r>
              <w:rPr>
                <w:rFonts w:ascii="Sylfaen" w:hAnsi="Sylfaen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>
              <w:rPr>
                <w:rFonts w:ascii="Sylfaen" w:hAnsi="Sylfaen"/>
                <w:sz w:val="20"/>
                <w:szCs w:val="20"/>
              </w:rPr>
              <w:t>թիվը</w:t>
            </w:r>
          </w:p>
        </w:tc>
      </w:tr>
      <w:tr w:rsidR="00984145" w:rsidTr="00984145">
        <w:trPr>
          <w:trHeight w:val="5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Pr="00E1688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8</w:t>
            </w:r>
            <w:r>
              <w:rPr>
                <w:rFonts w:ascii="Sylfaen" w:hAnsi="Sylfaen"/>
                <w:lang w:val="en-US"/>
              </w:rPr>
              <w:t>.01.201</w:t>
            </w:r>
            <w:r w:rsidR="00E16885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3,6,7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Առանձին դասացուցակ Քպ ծրագրի համար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  <w:r>
              <w:rPr>
                <w:rFonts w:ascii="Sylfaen" w:hAnsi="Sylfaen"/>
              </w:rPr>
              <w:t>2</w:t>
            </w:r>
          </w:p>
        </w:tc>
      </w:tr>
      <w:tr w:rsidR="00984145" w:rsidTr="00984145">
        <w:trPr>
          <w:trHeight w:val="59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Pr="00E1688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05.</w:t>
            </w:r>
            <w:r>
              <w:rPr>
                <w:rFonts w:ascii="Sylfaen" w:hAnsi="Sylfaen"/>
                <w:lang w:val="en-US"/>
              </w:rPr>
              <w:t>02.201</w:t>
            </w:r>
            <w:r w:rsidR="00E16885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3,6,7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Նշված դասարանների հետ անցկացվել են պարապմունքներ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</w:tr>
      <w:tr w:rsidR="00984145" w:rsidTr="00984145">
        <w:trPr>
          <w:trHeight w:val="86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05</w:t>
            </w:r>
            <w:r>
              <w:rPr>
                <w:rFonts w:ascii="Sylfaen" w:hAnsi="Sylfaen"/>
                <w:lang w:val="en-US"/>
              </w:rPr>
              <w:t>.03.201</w:t>
            </w:r>
            <w:r w:rsidR="00E16885"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Քպ միջազգային օրվան նվիրված ռադիոհաղորդում “Քպ-ն բոլորի համար է ” թեմայով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984145" w:rsidTr="00984145">
        <w:trPr>
          <w:trHeight w:val="88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05.09.201</w:t>
            </w:r>
            <w:r w:rsidR="00E16885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ԱԻ-ի միջազգային օրվան նվիրված ռադիոհաղորդում “Փրկարար լինելը պատվաբեր է” թեմայով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</w:tr>
      <w:tr w:rsidR="00984145" w:rsidTr="00984145">
        <w:trPr>
          <w:trHeight w:val="88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Pr="00E1688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06.04.201</w:t>
            </w:r>
            <w:r w:rsidR="00E16885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7-9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ՕՎ անձնակազմի և աշխատակիցների գործողությունները հրդեհի դեպքում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84</w:t>
            </w:r>
          </w:p>
        </w:tc>
      </w:tr>
      <w:tr w:rsidR="00984145" w:rsidTr="00984145">
        <w:trPr>
          <w:trHeight w:val="50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en-US"/>
              </w:rPr>
            </w:pPr>
          </w:p>
        </w:tc>
      </w:tr>
    </w:tbl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</w:t>
      </w:r>
      <w:r>
        <w:rPr>
          <w:rFonts w:ascii="Sylfaen" w:hAnsi="Sylfaen" w:cs="Sylfaen"/>
          <w:b/>
          <w:i/>
          <w:lang w:val="hy-AM"/>
        </w:rPr>
        <w:t>ղյուսակ</w:t>
      </w:r>
      <w:r>
        <w:rPr>
          <w:rFonts w:ascii="Sylfaen" w:hAnsi="Sylfaen"/>
          <w:b/>
          <w:i/>
          <w:lang w:val="hy-AM"/>
        </w:rPr>
        <w:t xml:space="preserve">13. </w:t>
      </w:r>
      <w:r>
        <w:rPr>
          <w:rFonts w:ascii="Sylfaen" w:hAnsi="Sylfaen" w:cs="Sylfaen"/>
          <w:b/>
          <w:i/>
          <w:lang w:val="hy-AM"/>
        </w:rPr>
        <w:t xml:space="preserve">Տվյալներ ուսումնականհաստատության շենքի </w:t>
      </w:r>
      <w:r>
        <w:rPr>
          <w:rFonts w:ascii="Sylfaen" w:hAnsi="Sylfaen"/>
          <w:b/>
          <w:i/>
          <w:lang w:val="hy-AM"/>
        </w:rPr>
        <w:t>ջեռուցման պայմանների մասին</w:t>
      </w: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sz w:val="20"/>
          <w:szCs w:val="20"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hy-AM"/>
        </w:rPr>
        <w:t xml:space="preserve">Դիտարկման ամսաթիվ  </w:t>
      </w:r>
      <w:r>
        <w:rPr>
          <w:rFonts w:ascii="Sylfaen" w:hAnsi="Sylfaen"/>
          <w:sz w:val="20"/>
          <w:szCs w:val="20"/>
        </w:rPr>
        <w:t>02.03.2017թ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4"/>
        <w:gridCol w:w="1570"/>
        <w:gridCol w:w="679"/>
        <w:gridCol w:w="1964"/>
        <w:gridCol w:w="2265"/>
      </w:tblGrid>
      <w:tr w:rsidR="00984145" w:rsidTr="00984145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հաստատությունն ապահովված է լոկալ ջեռուցման անվտանգ համակարգով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984145" w:rsidTr="00984145"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18"/>
                <w:szCs w:val="18"/>
                <w:u w:val="single"/>
              </w:rPr>
            </w:pPr>
            <w:r>
              <w:rPr>
                <w:rFonts w:ascii="Sylfaen" w:hAnsi="Sylfaen"/>
                <w:sz w:val="18"/>
                <w:szCs w:val="18"/>
                <w:u w:val="single"/>
                <w:lang w:val="hy-AM"/>
              </w:rPr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18"/>
                <w:szCs w:val="18"/>
                <w:u w:val="single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Ոչ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18"/>
                <w:szCs w:val="18"/>
              </w:rPr>
            </w:pPr>
            <w:r>
              <w:rPr>
                <w:rFonts w:ascii="Sylfaen" w:hAnsi="Sylfaen"/>
                <w:i/>
                <w:sz w:val="18"/>
                <w:szCs w:val="18"/>
                <w:lang w:val="hy-AM"/>
              </w:rPr>
              <w:t>(նկարագրել թե ինչպես է ջեռուցվո ւմ հաստատության շենքը)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18"/>
                <w:szCs w:val="18"/>
              </w:rPr>
            </w:pP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18"/>
                <w:szCs w:val="18"/>
              </w:rPr>
            </w:pP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Դասասենյակները, դահլիճները, այլ սենյակները, միջանցքները և այլն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Ջեռուցման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ձևը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(վառելիքի տեսակը)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Ջերմաստիճանը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շրջ</w:t>
            </w:r>
            <w:r>
              <w:rPr>
                <w:rFonts w:ascii="Sylfaen" w:hAnsi="Sylfaen"/>
                <w:sz w:val="20"/>
                <w:szCs w:val="20"/>
              </w:rPr>
              <w:t xml:space="preserve">այցի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պահին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Ջեռուցման ժամերը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Դասասենյակ N1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Դասասենյակ N2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 N13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Գազով, անհատական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Մարզադահլի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ճ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Գազով, անհատական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Գազով, անհատական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Ուսուցչանոց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Գազով, անհատական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20-22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Ճաշարան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Գազով, անհատական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շուրջօրյա 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1-ին հարկի միջանցքներ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Գազով, անհատական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հարկի միջանցքներ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Գազով, անհատական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  <w:tr w:rsidR="00984145" w:rsidTr="0098414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3-րդ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հարկի միջանցքներ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Գազով, անհատական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շուրջօրյա</w:t>
            </w:r>
          </w:p>
        </w:tc>
      </w:tr>
    </w:tbl>
    <w:p w:rsidR="00984145" w:rsidRDefault="00984145" w:rsidP="00984145">
      <w:pPr>
        <w:pStyle w:val="ListParagraph"/>
        <w:tabs>
          <w:tab w:val="left" w:pos="6897"/>
        </w:tabs>
        <w:spacing w:line="240" w:lineRule="auto"/>
        <w:ind w:left="0"/>
        <w:rPr>
          <w:rFonts w:ascii="Sylfaen" w:hAnsi="Sylfaen"/>
          <w:b/>
          <w:i/>
        </w:rPr>
      </w:pPr>
    </w:p>
    <w:p w:rsidR="00984145" w:rsidRDefault="00984145" w:rsidP="00984145">
      <w:pPr>
        <w:pStyle w:val="ListParagraph"/>
        <w:tabs>
          <w:tab w:val="left" w:pos="6897"/>
        </w:tabs>
        <w:spacing w:line="240" w:lineRule="auto"/>
        <w:ind w:left="0"/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 xml:space="preserve">Դպրոցի  բոլոր պատուհանները եվրոպական արտադրության է: </w:t>
      </w:r>
      <w:r>
        <w:rPr>
          <w:rFonts w:ascii="Sylfaen" w:hAnsi="Sylfaen"/>
          <w:b/>
          <w:i/>
          <w:lang w:val="hy-AM"/>
        </w:rPr>
        <w:tab/>
      </w:r>
    </w:p>
    <w:p w:rsidR="00984145" w:rsidRDefault="00984145" w:rsidP="00984145">
      <w:pPr>
        <w:pStyle w:val="ListParagraph"/>
        <w:tabs>
          <w:tab w:val="left" w:pos="6897"/>
        </w:tabs>
        <w:spacing w:line="240" w:lineRule="auto"/>
        <w:ind w:left="0"/>
        <w:rPr>
          <w:rFonts w:ascii="Sylfaen" w:hAnsi="Sylfaen"/>
          <w:i/>
        </w:rPr>
      </w:pPr>
    </w:p>
    <w:p w:rsidR="00984145" w:rsidRDefault="00984145" w:rsidP="00984145">
      <w:pPr>
        <w:pStyle w:val="ListParagraph"/>
        <w:tabs>
          <w:tab w:val="left" w:pos="6897"/>
        </w:tabs>
        <w:spacing w:line="240" w:lineRule="auto"/>
        <w:ind w:left="0"/>
        <w:rPr>
          <w:rFonts w:ascii="Sylfaen" w:hAnsi="Sylfaen"/>
          <w:i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 w:cs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14. </w:t>
      </w:r>
      <w:r>
        <w:rPr>
          <w:rFonts w:ascii="Sylfaen" w:hAnsi="Sylfaen" w:cs="Sylfaen"/>
          <w:b/>
          <w:i/>
          <w:lang w:val="hy-AM"/>
        </w:rPr>
        <w:t xml:space="preserve">Տվյալներ ուսումնական հաստատության ջրամատակարարման, սանհանգույցների(կոյուղացման) առկայության և դրաց վիճակի վերաբերյալ </w:t>
      </w: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>Դիտարկման ամսաթիվ ---------------------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135"/>
        <w:gridCol w:w="657"/>
        <w:gridCol w:w="761"/>
        <w:gridCol w:w="1418"/>
        <w:gridCol w:w="1135"/>
        <w:gridCol w:w="426"/>
        <w:gridCol w:w="1418"/>
        <w:gridCol w:w="1277"/>
      </w:tblGrid>
      <w:tr w:rsidR="00984145" w:rsidTr="00984145">
        <w:trPr>
          <w:trHeight w:val="326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Հաստատության ջրամատակարարումը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(լրացնել համապատասխան սյունակը)</w:t>
            </w:r>
          </w:p>
        </w:tc>
      </w:tr>
      <w:tr w:rsidR="00984145" w:rsidTr="00984145">
        <w:trPr>
          <w:trHeight w:val="325"/>
        </w:trPr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Ապահովված է շուրջօրյա հոսող խմելու ջրով 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Ապահովված է հոսող խմելու ջրով, բայց ոչշուրջօրյա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Ապահովված չէ հոսող խմելու ջրով</w:t>
            </w:r>
          </w:p>
        </w:tc>
      </w:tr>
      <w:tr w:rsidR="00984145" w:rsidTr="00984145">
        <w:trPr>
          <w:trHeight w:val="325"/>
        </w:trPr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lastRenderedPageBreak/>
              <w:t>այո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Օրեկան քանի՞ ժամ է ջրամատակարարումը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նկարագրելխնդիրը</w:t>
            </w:r>
            <w:r>
              <w:rPr>
                <w:rFonts w:ascii="Sylfaen" w:hAnsi="Sylfaen"/>
                <w:i/>
                <w:sz w:val="20"/>
                <w:szCs w:val="20"/>
              </w:rPr>
              <w:t xml:space="preserve">) </w:t>
            </w:r>
          </w:p>
        </w:tc>
      </w:tr>
      <w:tr w:rsidR="00984145" w:rsidTr="00984145">
        <w:trPr>
          <w:trHeight w:val="1015"/>
        </w:trPr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24ժամ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պարզաբանել ինչպե՞ս է լուծվում ջրամատակարաման հարցը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984145" w:rsidTr="00984145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Հաստատության սանհանգույցները և դրանց վիճակը</w:t>
            </w:r>
          </w:p>
        </w:tc>
      </w:tr>
      <w:tr w:rsidR="00984145" w:rsidTr="009841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Շենքի հարկը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Սանհանգույցների թիվը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Աղջիկների սան-հանգույցի առկայու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Տղաների սան-հանգույցի առկայու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Հիգիենայի պարագաների առկայու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թյունը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Հարմարեց վածությունը հաշմանդա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մությունունեցող անձանց կարիքներին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Վերանո րոգված են, թե ոչ</w:t>
            </w:r>
            <w:r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984145" w:rsidTr="009841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1-ին հարկ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>Ոչ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 xml:space="preserve">Այո 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Այո 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>Ոչ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 xml:space="preserve">Այո 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</w:tr>
      <w:tr w:rsidR="00984145" w:rsidTr="00984145">
        <w:trPr>
          <w:trHeight w:val="10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2-րդ հարկ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1ուսուցիչների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Ոչ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Ոչ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Ոչ</w:t>
            </w:r>
          </w:p>
        </w:tc>
      </w:tr>
      <w:tr w:rsidR="00984145" w:rsidTr="009841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3-րդ հարկ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Ոչ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Ոչ</w:t>
            </w:r>
          </w:p>
        </w:tc>
      </w:tr>
      <w:tr w:rsidR="00984145" w:rsidTr="009841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p w:rsidR="00984145" w:rsidRDefault="00984145" w:rsidP="00984145">
      <w:pPr>
        <w:spacing w:line="240" w:lineRule="auto"/>
        <w:rPr>
          <w:rFonts w:ascii="Sylfaen" w:hAnsi="Sylfaen"/>
          <w:b/>
          <w:lang w:val="hy-AM" w:eastAsia="ru-RU"/>
        </w:rPr>
      </w:pPr>
      <w:r>
        <w:rPr>
          <w:rFonts w:ascii="Sylfaen" w:hAnsi="Sylfaen"/>
          <w:b/>
          <w:lang w:val="hy-AM"/>
        </w:rPr>
        <w:t>Ջրամատակարումը շուրջօրյա է և սանհանգույցներում խնդիրներ չեն առաջանում</w:t>
      </w:r>
      <w:r>
        <w:rPr>
          <w:rFonts w:ascii="Sylfaen" w:hAnsi="Sylfaen" w:cs="Sylfaen"/>
          <w:lang w:val="hy-AM"/>
        </w:rPr>
        <w:t>:</w:t>
      </w: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 w:cs="Sylfaen"/>
          <w:sz w:val="20"/>
          <w:szCs w:val="20"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15. Տվյալներ ուսումնականհաստատությունում սննդի կետի առկայության և սննդի կազմակերպման վերաբերյալ</w:t>
      </w: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 w:cs="Sylfaen"/>
          <w:sz w:val="20"/>
          <w:szCs w:val="20"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>
        <w:rPr>
          <w:rFonts w:ascii="Sylfaen" w:hAnsi="Sylfaen" w:cs="Sylfaen"/>
          <w:sz w:val="20"/>
          <w:szCs w:val="20"/>
        </w:rPr>
        <w:t>մսաթիվ</w:t>
      </w:r>
      <w:r>
        <w:rPr>
          <w:rFonts w:ascii="Sylfaen" w:hAnsi="Sylfaen" w:cs="Sylfaen"/>
          <w:sz w:val="20"/>
          <w:szCs w:val="20"/>
          <w:lang w:val="hy-AM"/>
        </w:rPr>
        <w:t xml:space="preserve"> _____________________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4"/>
        <w:gridCol w:w="1694"/>
        <w:gridCol w:w="1694"/>
        <w:gridCol w:w="260"/>
        <w:gridCol w:w="1433"/>
        <w:gridCol w:w="1301"/>
        <w:gridCol w:w="1945"/>
        <w:gridCol w:w="9"/>
      </w:tblGrid>
      <w:tr w:rsidR="00984145" w:rsidTr="00984145">
        <w:trPr>
          <w:trHeight w:val="324"/>
        </w:trPr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>Ուսումնական հաստատությունում առկա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է սննդի կետ, թե ոչ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984145" w:rsidTr="00984145">
        <w:trPr>
          <w:trHeight w:val="32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18"/>
                <w:szCs w:val="18"/>
                <w:u w:val="single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u w:val="single"/>
                <w:lang w:val="hy-AM"/>
              </w:rPr>
              <w:t xml:space="preserve">Այո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Ոչ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sz w:val="18"/>
                <w:szCs w:val="18"/>
                <w:lang w:val="hy-AM"/>
              </w:rPr>
              <w:t>(նկարագրել, թե ինչպես է կազմակերպվում սովորողների և աշխատակիցների սննդի ապահովման խնդիրը)</w:t>
            </w:r>
          </w:p>
        </w:tc>
      </w:tr>
      <w:tr w:rsidR="00984145" w:rsidTr="00984145">
        <w:trPr>
          <w:trHeight w:val="324"/>
        </w:trPr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Ուսումնականհաստատության սննդի կետում փակցված են առողջ սննդակարգի վերաբերյալ համապատասխան պաստառներ, թե ոչ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984145" w:rsidTr="00984145">
        <w:trPr>
          <w:gridAfter w:val="1"/>
          <w:wAfter w:w="9" w:type="dxa"/>
          <w:trHeight w:val="32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u w:val="single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u w:val="single"/>
                <w:lang w:val="hy-AM"/>
              </w:rPr>
              <w:lastRenderedPageBreak/>
              <w:t xml:space="preserve">Այո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Arial"/>
                <w:sz w:val="18"/>
                <w:szCs w:val="18"/>
              </w:rPr>
              <w:t>Ոչ</w:t>
            </w:r>
          </w:p>
        </w:tc>
      </w:tr>
      <w:tr w:rsidR="00984145" w:rsidTr="00984145">
        <w:trPr>
          <w:trHeight w:val="462"/>
        </w:trPr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Նկարագրել սննդի կետի սանիտարական վիճակը` ըստ հակահամաճարակային ծառայության</w:t>
            </w:r>
          </w:p>
        </w:tc>
      </w:tr>
      <w:tr w:rsidR="00984145" w:rsidTr="00984145">
        <w:trPr>
          <w:trHeight w:val="156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Սննդի կետի տեսակը (բուֆետ, ճաշարան 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Միաժա մանակ սնվելու հնարավորություն ունեցող անձնաց թիվը և տարածքը (քմ)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Սառը և տաք հոսող ջրի առկայությունը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Լվացարանի և հ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իգիենայի պարագաների առկայությունը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Տաք սննդի հնարավորությունը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Վերանորոգված է, թե ոչ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</w:tr>
      <w:tr w:rsidR="00984145" w:rsidTr="00984145">
        <w:trPr>
          <w:trHeight w:val="67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Բուֆետ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  12աշակերտ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51,9</w:t>
            </w:r>
            <w:r>
              <w:rPr>
                <w:rFonts w:ascii="Sylfaen" w:hAnsi="Sylfaen" w:cs="Sylfaen"/>
                <w:sz w:val="18"/>
                <w:szCs w:val="18"/>
              </w:rPr>
              <w:t>քմ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en-US"/>
              </w:rPr>
              <w:t xml:space="preserve">Սառը </w:t>
            </w:r>
            <w:r>
              <w:rPr>
                <w:rFonts w:ascii="Sylfaen" w:hAnsi="Sylfaen" w:cs="Arial"/>
                <w:sz w:val="18"/>
                <w:szCs w:val="18"/>
                <w:u w:val="single"/>
                <w:lang w:val="hy-AM"/>
              </w:rPr>
              <w:t>Այո</w:t>
            </w:r>
            <w:r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18"/>
                <w:szCs w:val="18"/>
                <w:u w:val="single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u w:val="single"/>
                <w:lang w:val="hy-AM"/>
              </w:rPr>
              <w:t xml:space="preserve">Այո 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Այո 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</w:rPr>
            </w:pPr>
            <w:r>
              <w:rPr>
                <w:rFonts w:ascii="Sylfaen" w:hAnsi="Sylfaen" w:cs="Arial"/>
                <w:sz w:val="18"/>
                <w:szCs w:val="18"/>
                <w:u w:val="single"/>
                <w:lang w:val="hy-AM"/>
              </w:rPr>
              <w:t>Ոչ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Այո 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</w:rPr>
            </w:pPr>
            <w:r>
              <w:rPr>
                <w:rFonts w:ascii="Sylfaen" w:hAnsi="Sylfaen" w:cs="Arial"/>
                <w:sz w:val="18"/>
                <w:szCs w:val="18"/>
                <w:u w:val="single"/>
                <w:lang w:val="hy-AM"/>
              </w:rPr>
              <w:t>Ոչ</w:t>
            </w:r>
          </w:p>
        </w:tc>
      </w:tr>
    </w:tbl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</w:t>
      </w: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b/>
        </w:rPr>
      </w:pPr>
      <w:r>
        <w:rPr>
          <w:rFonts w:ascii="Sylfaen" w:hAnsi="Sylfaen"/>
          <w:b/>
        </w:rPr>
        <w:t>Բուֆետը   գտնվում  է  լավ  վիճակում:</w:t>
      </w: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b/>
        </w:rPr>
      </w:pP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16.  Տվյալներ ուսումնական  հաստատությունում բուժկետի առկայության և բուժսպասարկման վիճակի վերաբերյալ </w:t>
      </w:r>
    </w:p>
    <w:p w:rsidR="00984145" w:rsidRDefault="00984145" w:rsidP="00984145">
      <w:pPr>
        <w:pStyle w:val="ListParagraph"/>
        <w:tabs>
          <w:tab w:val="left" w:pos="3018"/>
        </w:tabs>
        <w:spacing w:line="240" w:lineRule="auto"/>
        <w:ind w:left="90" w:hanging="90"/>
        <w:rPr>
          <w:rFonts w:ascii="Sylfaen" w:hAnsi="Sylfaen" w:cs="Sylfaen"/>
          <w:sz w:val="20"/>
          <w:szCs w:val="20"/>
          <w:lang w:val="hy-AM"/>
        </w:rPr>
      </w:pPr>
    </w:p>
    <w:p w:rsidR="00984145" w:rsidRDefault="00984145" w:rsidP="00984145">
      <w:pPr>
        <w:pStyle w:val="ListParagraph"/>
        <w:tabs>
          <w:tab w:val="left" w:pos="3018"/>
        </w:tabs>
        <w:spacing w:line="240" w:lineRule="auto"/>
        <w:ind w:left="90" w:hanging="90"/>
        <w:rPr>
          <w:rFonts w:ascii="Sylfaen" w:hAnsi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>
        <w:rPr>
          <w:rFonts w:ascii="Sylfaen" w:hAnsi="Sylfaen" w:cs="Sylfaen"/>
          <w:sz w:val="20"/>
          <w:szCs w:val="20"/>
        </w:rPr>
        <w:t>մսաթիվ</w:t>
      </w:r>
      <w:r>
        <w:rPr>
          <w:rFonts w:ascii="Sylfaen" w:hAnsi="Sylfaen" w:cs="Sylfaen"/>
          <w:sz w:val="20"/>
          <w:szCs w:val="20"/>
          <w:lang w:val="hy-AM"/>
        </w:rPr>
        <w:t xml:space="preserve"> __________________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277"/>
        <w:gridCol w:w="1418"/>
        <w:gridCol w:w="638"/>
        <w:gridCol w:w="961"/>
        <w:gridCol w:w="1947"/>
        <w:gridCol w:w="2412"/>
      </w:tblGrid>
      <w:tr w:rsidR="00984145" w:rsidTr="00984145">
        <w:trPr>
          <w:trHeight w:val="57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Ուսումնական  հաստատությունում առկա է բուժկետ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984145" w:rsidTr="00984145">
        <w:trPr>
          <w:trHeight w:val="574"/>
        </w:trPr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(նկարագրել, թե ինչպես է կազմակերպվում սովորողներին և աշխատակիցներին առաջին բուժօգնության տրամադրման խնդիրը:)</w:t>
            </w:r>
          </w:p>
        </w:tc>
      </w:tr>
      <w:tr w:rsidR="00984145" w:rsidTr="00984145">
        <w:trPr>
          <w:trHeight w:val="57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Ուսումնական  հաստատությունն ունի բուժաշխատող և կարող է տրամադրել առաջին բուժօգնություն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984145" w:rsidTr="00984145">
        <w:trPr>
          <w:trHeight w:val="57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</w:tr>
      <w:tr w:rsidR="00984145" w:rsidTr="00984145">
        <w:trPr>
          <w:trHeight w:val="1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Բուժկետի գտնվելու հարկը և տարածքը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Բուժաշխատողներ թիվը և նրանց պաշտոն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Բուժկետում առկա գույքը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Բուժկետը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վերանո րոգված է, թե ոչ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Սանիտարական վիճակը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 w:rsidR="00984145" w:rsidTr="009841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2-րդ հարկ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18.9քմ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բուժքույր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</w:rPr>
              <w:t>պահարան</w:t>
            </w:r>
            <w:r>
              <w:rPr>
                <w:rFonts w:ascii="Sylfaen" w:hAnsi="Sylfaen" w:cs="Sylfaen"/>
                <w:lang w:val="en-US"/>
              </w:rPr>
              <w:t>,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</w:rPr>
              <w:t>սեղան</w:t>
            </w:r>
            <w:r>
              <w:rPr>
                <w:rFonts w:ascii="Sylfaen" w:hAnsi="Sylfaen" w:cs="Sylfaen"/>
                <w:lang w:val="en-US"/>
              </w:rPr>
              <w:t xml:space="preserve"> –</w:t>
            </w:r>
            <w:r>
              <w:rPr>
                <w:rFonts w:ascii="Sylfaen" w:hAnsi="Sylfaen" w:cs="Sylfaen"/>
              </w:rPr>
              <w:t>բժշկական</w:t>
            </w:r>
            <w:r>
              <w:rPr>
                <w:rFonts w:ascii="Sylfaen" w:hAnsi="Sylfaen" w:cs="Sylfaen"/>
                <w:lang w:val="en-US"/>
              </w:rPr>
              <w:t xml:space="preserve"> , </w:t>
            </w:r>
            <w:r>
              <w:rPr>
                <w:rFonts w:ascii="Sylfaen" w:hAnsi="Sylfaen" w:cs="Sylfaen"/>
              </w:rPr>
              <w:t>աշխատանքայինև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դեղորայքային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</w:rPr>
              <w:t>դեղորայքա</w:t>
            </w:r>
            <w:r>
              <w:rPr>
                <w:rFonts w:ascii="Sylfaen" w:hAnsi="Sylfaen" w:cs="Sylfaen"/>
              </w:rPr>
              <w:lastRenderedPageBreak/>
              <w:t>յին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պահարան</w:t>
            </w:r>
            <w:r>
              <w:rPr>
                <w:rFonts w:ascii="Sylfaen" w:hAnsi="Sylfaen" w:cs="Sylfaen"/>
                <w:lang w:val="en-US"/>
              </w:rPr>
              <w:t xml:space="preserve">, </w:t>
            </w:r>
            <w:r>
              <w:rPr>
                <w:rFonts w:ascii="Sylfaen" w:hAnsi="Sylfaen" w:cs="Sylfaen"/>
              </w:rPr>
              <w:t>բժ</w:t>
            </w:r>
            <w:r>
              <w:rPr>
                <w:rFonts w:ascii="Sylfaen" w:hAnsi="Sylfaen" w:cs="Sylfaen"/>
                <w:lang w:val="en-US"/>
              </w:rPr>
              <w:t xml:space="preserve">. </w:t>
            </w:r>
            <w:r>
              <w:rPr>
                <w:rFonts w:ascii="Sylfaen" w:hAnsi="Sylfaen" w:cs="Sylfaen"/>
              </w:rPr>
              <w:t>թախտ</w:t>
            </w:r>
            <w:r>
              <w:rPr>
                <w:rFonts w:ascii="Sylfaen" w:hAnsi="Sylfaen" w:cs="Sylfaen"/>
                <w:lang w:val="en-US"/>
              </w:rPr>
              <w:t>,</w:t>
            </w:r>
            <w:r>
              <w:rPr>
                <w:rFonts w:ascii="Sylfaen" w:hAnsi="Sylfaen" w:cs="Sylfaen"/>
              </w:rPr>
              <w:t>կշեռք</w:t>
            </w:r>
            <w:r>
              <w:rPr>
                <w:rFonts w:ascii="Sylfaen" w:hAnsi="Sylfaen" w:cs="Sylfaen"/>
                <w:lang w:val="en-US"/>
              </w:rPr>
              <w:t>-</w:t>
            </w:r>
            <w:r>
              <w:rPr>
                <w:rFonts w:ascii="Sylfaen" w:hAnsi="Sylfaen" w:cs="Sylfaen"/>
              </w:rPr>
              <w:t>հասակաչափ</w:t>
            </w:r>
            <w:r>
              <w:rPr>
                <w:rFonts w:ascii="Sylfaen" w:hAnsi="Sylfaen" w:cs="Sylfaen"/>
                <w:lang w:val="en-US"/>
              </w:rPr>
              <w:t xml:space="preserve">, </w:t>
            </w:r>
            <w:r>
              <w:rPr>
                <w:rFonts w:ascii="Sylfaen" w:hAnsi="Sylfaen" w:cs="Sylfaen"/>
              </w:rPr>
              <w:t>շիրմա</w:t>
            </w:r>
            <w:r>
              <w:rPr>
                <w:rFonts w:ascii="Sylfaen" w:hAnsi="Sylfaen" w:cs="Sylfaen"/>
                <w:lang w:val="en-US"/>
              </w:rPr>
              <w:t xml:space="preserve">, </w:t>
            </w:r>
            <w:r>
              <w:rPr>
                <w:rFonts w:ascii="Sylfaen" w:hAnsi="Sylfaen" w:cs="Sylfaen"/>
              </w:rPr>
              <w:t>աթոռներ</w:t>
            </w:r>
            <w:r>
              <w:rPr>
                <w:rFonts w:ascii="Sylfaen" w:hAnsi="Sylfaen" w:cs="Sylfaen"/>
                <w:lang w:val="en-US"/>
              </w:rPr>
              <w:t>: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Այո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u w:val="single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>Ոչ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լավ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 xml:space="preserve">Առկա </w:t>
            </w:r>
          </w:p>
        </w:tc>
      </w:tr>
    </w:tbl>
    <w:p w:rsidR="00984145" w:rsidRDefault="00984145" w:rsidP="00984145">
      <w:pPr>
        <w:spacing w:line="240" w:lineRule="auto"/>
        <w:rPr>
          <w:rFonts w:ascii="Sylfaen" w:hAnsi="Sylfaen" w:cs="Sylfaen"/>
          <w:i/>
          <w:lang w:eastAsia="ru-RU"/>
        </w:rPr>
      </w:pPr>
      <w:r>
        <w:rPr>
          <w:rFonts w:ascii="Sylfaen" w:hAnsi="Sylfaen" w:cs="Sylfaen"/>
          <w:i/>
          <w:lang w:val="hy-AM"/>
        </w:rPr>
        <w:lastRenderedPageBreak/>
        <w:t xml:space="preserve"> </w:t>
      </w:r>
    </w:p>
    <w:p w:rsidR="00984145" w:rsidRDefault="00984145" w:rsidP="00984145">
      <w:pPr>
        <w:spacing w:line="240" w:lineRule="auto"/>
        <w:rPr>
          <w:rFonts w:ascii="Sylfaen" w:hAnsi="Sylfaen"/>
          <w:b/>
          <w:i/>
        </w:rPr>
      </w:pPr>
      <w:r>
        <w:rPr>
          <w:rFonts w:ascii="Sylfaen" w:hAnsi="Sylfaen" w:cs="Sylfaen"/>
          <w:b/>
          <w:i/>
        </w:rPr>
        <w:t>Բուժկետ գտնվում  է  բավարար   վիճակում:</w:t>
      </w: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en-US"/>
        </w:rPr>
      </w:pP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17. Տվյալներ ուսումնական հաստատության սովորողների ֆիզիկական, հոգեկան և սոցիալական առողջությանն ուղղված աշխատանքներիվ  երաբերյալ </w:t>
      </w:r>
    </w:p>
    <w:p w:rsidR="00984145" w:rsidRDefault="00984145" w:rsidP="00984145">
      <w:pPr>
        <w:pStyle w:val="ListParagraph"/>
        <w:spacing w:line="240" w:lineRule="auto"/>
        <w:ind w:left="90" w:hanging="90"/>
        <w:rPr>
          <w:rFonts w:ascii="Sylfaen" w:hAnsi="Sylfaen"/>
          <w:lang w:val="hy-AM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1"/>
        <w:gridCol w:w="567"/>
        <w:gridCol w:w="142"/>
        <w:gridCol w:w="425"/>
        <w:gridCol w:w="142"/>
        <w:gridCol w:w="567"/>
        <w:gridCol w:w="425"/>
        <w:gridCol w:w="709"/>
        <w:gridCol w:w="850"/>
        <w:gridCol w:w="142"/>
        <w:gridCol w:w="2410"/>
      </w:tblGrid>
      <w:tr w:rsidR="00984145" w:rsidTr="00984145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աստատությունում գրանցված ալկոհոլի, ծխախոտի, թմրամիջոցների և հոգեմետ նյութերի օգտագործման դեպքերը տվյալ ուստարում</w:t>
            </w: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Դեպքը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Դասարանը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սովորողը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Ձեռնարկված միջոց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առում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Չկա: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Ալկոհոլի, ծխախոտի, թմրամիջոցների և հոգեմետ նյութերի օգտագործ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 </w:t>
            </w:r>
            <w:r>
              <w:rPr>
                <w:rFonts w:ascii="Sylfaen" w:hAnsi="Sylfaen"/>
                <w:sz w:val="20"/>
                <w:szCs w:val="20"/>
              </w:rPr>
              <w:t xml:space="preserve">կանխարգելելու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ուղղությամբ իրականացված ուսումնական </w:t>
            </w:r>
            <w:r>
              <w:rPr>
                <w:rFonts w:ascii="Sylfaen" w:hAnsi="Sylfaen"/>
                <w:sz w:val="20"/>
                <w:szCs w:val="20"/>
              </w:rPr>
              <w:t>ծրագրեր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 միջոցառումները</w:t>
            </w:r>
          </w:p>
        </w:tc>
      </w:tr>
      <w:tr w:rsidR="00984145" w:rsidTr="00984145">
        <w:trPr>
          <w:trHeight w:val="582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Ծրագիրը կամ միջոցառումը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նշել </w:t>
            </w:r>
            <w:r>
              <w:rPr>
                <w:rFonts w:ascii="Sylfaen" w:hAnsi="Sylfaen"/>
                <w:sz w:val="20"/>
                <w:szCs w:val="20"/>
              </w:rPr>
              <w:t>թեման)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Դասարանը</w:t>
            </w:r>
          </w:p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>
              <w:rPr>
                <w:rFonts w:ascii="Sylfaen" w:hAnsi="Sylfaen"/>
                <w:sz w:val="20"/>
                <w:szCs w:val="20"/>
              </w:rPr>
              <w:t>աստատությունում գրանցված մարմնական վնասվածքներ հասցնելու դեպքերը, դրանց բացահայտման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 xml:space="preserve"> ու կանխ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արգելմանն ուղղված</w:t>
            </w:r>
            <w:r>
              <w:rPr>
                <w:rFonts w:ascii="Sylfaen" w:hAnsi="Sylfaen"/>
                <w:sz w:val="20"/>
                <w:szCs w:val="20"/>
              </w:rPr>
              <w:t xml:space="preserve"> քայլերը</w:t>
            </w: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Դեպքը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Բացահայտմանն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 կանխմանն</w:t>
            </w:r>
            <w:r>
              <w:rPr>
                <w:rFonts w:ascii="Sylfaen" w:hAnsi="Sylfaen"/>
                <w:sz w:val="20"/>
                <w:szCs w:val="20"/>
              </w:rPr>
              <w:t xml:space="preserve"> ուղղված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քայլերը</w:t>
            </w: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Չկա: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Հաստատությունում սովորողների նկատմամբ բռնության, ֆիզիկական կամ հոգեբանական ճնշման դեպքերի բացահայտման, դրանց մասին զեկուցման, դրանց կանխարգելման և հանրային քննարկման մեխանիզմները</w:t>
            </w: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Դեպքը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Դասարանը,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սովորողը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Բացահայտման,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քննարկման </w:t>
            </w:r>
            <w:r>
              <w:rPr>
                <w:rFonts w:ascii="Sylfaen" w:hAnsi="Sylfaen" w:cs="Sylfaen"/>
                <w:sz w:val="20"/>
                <w:szCs w:val="20"/>
              </w:rPr>
              <w:t>մեխանիզմը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ձեռնարկված քայլերը </w:t>
            </w:r>
            <w:r>
              <w:rPr>
                <w:rFonts w:ascii="Sylfaen" w:hAnsi="Sylfaen" w:cs="Sylfaen"/>
                <w:sz w:val="20"/>
                <w:szCs w:val="20"/>
              </w:rPr>
              <w:t>և կանխարգելման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ուղիները</w:t>
            </w: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Չկա;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984145" w:rsidTr="00984145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հասատության կողմից երեխայի խնամքի ու դաստիարակության, ընտանիքում ծնողական պարտականությունների նկատմամբ պատասխանատվության բարձրացման, ինչպես նաև բռնության, ֆիզիկական կամ հոգեբանական ճնշման բացառման, երեխային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մսաթիվ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Մասնակիցները, դրանց թիվը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Առաջադրված մեխանիզմ</w:t>
            </w: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Հաստատությունում կազմակերպված ՄԻԱՎ/ՁԻԱՀ-ի կանխարգելմանն ուղղված միջոցառումները` ՄԻԱՎ/ՁԻԱՀ-ի փոխանցման ուղիների և կանխարգելման մասին սովորողների գիտելիքների մակարդակը բարձրացնելու նպատակով</w:t>
            </w:r>
          </w:p>
        </w:tc>
      </w:tr>
      <w:tr w:rsidR="00984145" w:rsidTr="00984145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Դասընթացի անվանումը, միջոցառման թեման, օգտագործված ուսումնամեթոդական նյութերը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Մասնակիցների թիվը</w:t>
            </w:r>
          </w:p>
        </w:tc>
      </w:tr>
      <w:tr w:rsidR="00984145" w:rsidTr="00984145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հաստատության ստեղծած ուսումնամեթոդական նյութերը և կազմակերպած միջոցառումները` ուղղվածբռնության, ֆիզիկական կամ հոգեբանական ճնշմանդեմ</w:t>
            </w:r>
          </w:p>
        </w:tc>
      </w:tr>
      <w:tr w:rsidR="00984145" w:rsidTr="0098414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Դասընթացի անվանումը,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միջոցառման թեման,օգտագործված ուսումնամեթոդական նյութերը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Մասնակիցների թիվը </w:t>
            </w:r>
          </w:p>
        </w:tc>
      </w:tr>
      <w:tr w:rsidR="00984145" w:rsidTr="00984145">
        <w:trPr>
          <w:trHeight w:val="29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Զրույց աշակերտների հետ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Ուսումնական տարվա ընթացքում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22-25</w:t>
            </w:r>
          </w:p>
        </w:tc>
      </w:tr>
      <w:tr w:rsidR="00984145" w:rsidTr="00984145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..........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84145" w:rsidRDefault="00984145" w:rsidP="00984145">
      <w:pPr>
        <w:spacing w:line="240" w:lineRule="auto"/>
        <w:ind w:firstLine="567"/>
        <w:rPr>
          <w:rFonts w:ascii="Sylfaen" w:hAnsi="Sylfaen" w:cs="Sylfaen"/>
          <w:i/>
          <w:u w:val="single"/>
          <w:lang w:val="hy-AM" w:eastAsia="ru-RU"/>
        </w:rPr>
      </w:pPr>
      <w:r>
        <w:rPr>
          <w:rFonts w:ascii="Sylfaen" w:hAnsi="Sylfaen"/>
          <w:i/>
          <w:lang w:val="hy-AM"/>
        </w:rPr>
        <w:t>Վերլուծել հաստատության սովորողների ֆիզիկական, հոգևոր և սոցիալական առողջությանն ուղղված աշխատանքների արդյունավետությունը, առկա խնդիրները և կատարել եզրահանգումներ ու մեկնաբանություն:</w:t>
      </w:r>
    </w:p>
    <w:p w:rsidR="00984145" w:rsidRDefault="00984145" w:rsidP="00984145">
      <w:pPr>
        <w:spacing w:line="240" w:lineRule="auto"/>
        <w:rPr>
          <w:rFonts w:ascii="Sylfaen" w:hAnsi="Sylfaen" w:cs="Sylfaen"/>
          <w:i/>
          <w:lang w:val="hy-AM"/>
        </w:rPr>
      </w:pPr>
      <w:r>
        <w:rPr>
          <w:rFonts w:ascii="Sylfaen" w:hAnsi="Sylfaen"/>
          <w:b/>
          <w:i/>
          <w:lang w:val="hy-AM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Sylfaen"/>
          <w:i/>
          <w:lang w:val="hy-AM"/>
        </w:rPr>
        <w:t xml:space="preserve"> (անհրաժեշտության դեպքում ավելացնել լրացուցիչ տողեր</w:t>
      </w: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8"/>
        <w:gridCol w:w="1276"/>
        <w:gridCol w:w="1984"/>
        <w:gridCol w:w="2552"/>
      </w:tblGrid>
      <w:tr w:rsidR="00984145" w:rsidTr="0098414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հաստատության ստեղծած ուսումնամեթոդական նյութերը և կազմակերպած միջոցառումները` ուղղվածբռնության, ֆիզիկական կամ հոգեբանական ճնշմանդեմ</w:t>
            </w:r>
          </w:p>
        </w:tc>
      </w:tr>
      <w:tr w:rsidR="00984145" w:rsidTr="009841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Դասընթացի անվանումը,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միջոցառման թեման,օգտագործված ուսումնամեթոդական նյութերը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Մասնակիցների թիվը </w:t>
            </w:r>
          </w:p>
        </w:tc>
      </w:tr>
      <w:tr w:rsidR="00984145" w:rsidTr="00984145">
        <w:trPr>
          <w:trHeight w:val="2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Զրույց աշակերտների հետ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Ուսումնական տարվա ընթացքում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22-25</w:t>
            </w:r>
          </w:p>
        </w:tc>
      </w:tr>
      <w:tr w:rsidR="00984145" w:rsidTr="00984145">
        <w:trPr>
          <w:trHeight w:val="2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rPr>
          <w:trHeight w:val="2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pStyle w:val="ListParagraph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84145" w:rsidRDefault="00984145" w:rsidP="00984145">
      <w:pPr>
        <w:spacing w:line="240" w:lineRule="auto"/>
        <w:ind w:firstLine="567"/>
        <w:jc w:val="both"/>
        <w:rPr>
          <w:rFonts w:ascii="Sylfaen" w:hAnsi="Sylfaen" w:cs="Sylfaen"/>
          <w:i/>
          <w:u w:val="single"/>
          <w:lang w:val="hy-AM" w:eastAsia="ru-RU"/>
        </w:rPr>
      </w:pPr>
      <w:r>
        <w:rPr>
          <w:rFonts w:ascii="Sylfaen" w:hAnsi="Sylfaen"/>
          <w:i/>
          <w:lang w:val="hy-AM"/>
        </w:rPr>
        <w:t>Վերլուծել հաստատության սովորողների ֆիզիկական, հոգևոր և սոցիալական առողջությանն ուղղված աշխատանքների արդյունավետությունը, առկա խնդիրները և կատարել եզրահանգումներ ու մեկնաբանություն:</w:t>
      </w:r>
    </w:p>
    <w:p w:rsidR="00984145" w:rsidRDefault="00984145" w:rsidP="00984145">
      <w:pPr>
        <w:spacing w:line="240" w:lineRule="auto"/>
        <w:jc w:val="both"/>
        <w:rPr>
          <w:rFonts w:ascii="Sylfaen" w:hAnsi="Sylfaen" w:cs="Sylfaen"/>
          <w:i/>
        </w:rPr>
      </w:pPr>
      <w:r>
        <w:rPr>
          <w:rFonts w:ascii="Sylfaen" w:hAnsi="Sylfaen"/>
          <w:b/>
          <w:i/>
          <w:lang w:val="hy-AM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Sylfaen"/>
          <w:i/>
          <w:lang w:val="hy-AM"/>
        </w:rPr>
        <w:t xml:space="preserve"> (անհրաժեշտության դեպքում ավելացնել լրացուցիչ տողեր</w:t>
      </w:r>
    </w:p>
    <w:p w:rsidR="00A35615" w:rsidRDefault="00A35615" w:rsidP="00984145">
      <w:pPr>
        <w:spacing w:line="240" w:lineRule="auto"/>
        <w:jc w:val="both"/>
        <w:rPr>
          <w:rFonts w:ascii="Sylfaen" w:hAnsi="Sylfaen" w:cs="Sylfaen"/>
          <w:i/>
        </w:rPr>
      </w:pPr>
    </w:p>
    <w:p w:rsidR="00A35615" w:rsidRDefault="00A35615" w:rsidP="00984145">
      <w:pPr>
        <w:spacing w:line="240" w:lineRule="auto"/>
        <w:jc w:val="both"/>
        <w:rPr>
          <w:rFonts w:ascii="Sylfaen" w:hAnsi="Sylfaen" w:cs="Sylfaen"/>
          <w:i/>
        </w:rPr>
      </w:pPr>
    </w:p>
    <w:p w:rsidR="00A35615" w:rsidRPr="00A35615" w:rsidRDefault="00A35615" w:rsidP="00984145">
      <w:pPr>
        <w:spacing w:line="240" w:lineRule="auto"/>
        <w:jc w:val="both"/>
        <w:rPr>
          <w:rFonts w:ascii="Sylfaen" w:hAnsi="Sylfaen" w:cs="Sylfaen"/>
          <w:i/>
        </w:rPr>
      </w:pPr>
    </w:p>
    <w:p w:rsidR="00984145" w:rsidRDefault="00984145" w:rsidP="00984145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18.Տվյալներ սովորողների ուսումնառության արդյունքների վերաբերյալ նախորդ2016  20167ուստարում </w:t>
      </w:r>
    </w:p>
    <w:p w:rsidR="00984145" w:rsidRDefault="00984145" w:rsidP="00984145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5"/>
        <w:gridCol w:w="852"/>
        <w:gridCol w:w="710"/>
        <w:gridCol w:w="850"/>
        <w:gridCol w:w="851"/>
        <w:gridCol w:w="850"/>
        <w:gridCol w:w="851"/>
        <w:gridCol w:w="850"/>
        <w:gridCol w:w="709"/>
        <w:gridCol w:w="992"/>
      </w:tblGrid>
      <w:tr w:rsidR="00984145" w:rsidTr="00984145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29               21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առարկաներից տարեկան գնահատականների միջինը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 դասարանում գիտելիքների ստուգման և 9-րդ, 12-րդ դասարաններում պետական ավարտական քննություններիքննությունների միավորների միջինը</w:t>
            </w:r>
          </w:p>
        </w:tc>
      </w:tr>
      <w:tr w:rsidR="00984145" w:rsidTr="00984145">
        <w:trPr>
          <w:trHeight w:val="5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Հայոց լեզու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Գրակ.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Ռուսաց լեզու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Անգլերեն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Հայոց պատմ.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Համ. պատմ.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Հայ. եկ. պատ.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Հասարակգ.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Հանր.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Երկիր.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Աշխարհ.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Ֆիզիկա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Քիմիա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Կենսաբ.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Ֆիզկուլտ.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</w:tbl>
    <w:p w:rsidR="00984145" w:rsidRDefault="00984145" w:rsidP="00984145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hy-AM" w:eastAsia="ru-RU"/>
        </w:rPr>
      </w:pPr>
    </w:p>
    <w:p w:rsidR="00984145" w:rsidRDefault="00984145" w:rsidP="00984145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21. Տվյալներ սովորողների առաջադիմության 2016-20167ուստարվա  համար</w:t>
      </w:r>
    </w:p>
    <w:p w:rsidR="00984145" w:rsidRDefault="00984145" w:rsidP="00984145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6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2"/>
        <w:gridCol w:w="1135"/>
        <w:gridCol w:w="993"/>
        <w:gridCol w:w="1135"/>
      </w:tblGrid>
      <w:tr w:rsidR="00984145" w:rsidTr="00984145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               </w:t>
            </w:r>
            <w:r>
              <w:rPr>
                <w:rFonts w:ascii="Sylfaen" w:hAnsi="Sylfaen"/>
                <w:sz w:val="24"/>
                <w:szCs w:val="24"/>
              </w:rPr>
              <w:t>2016--2017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ուստարի</w:t>
            </w:r>
          </w:p>
        </w:tc>
      </w:tr>
      <w:tr w:rsidR="00984145" w:rsidTr="009841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Գերազանց առաջադիմությամբ սովորողների թիվը և տոկոսը՝ ըստ կրթական աստիճանների 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(տոկոսի հաշվարկը. տվյալ կրթական աստիճանում «9» և «10» տարեկանգնահատական ունեցող սովորողների թվի 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հարաբերությունը  այդ կրթական աստիճանում սովորողների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30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vertAlign w:val="subscript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21,6 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10,5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Ցածր առաջադիմությամբ սովորողների թիվը և տոկոսը`ըստ կրթական աստիճանների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հաշվարկը. տվյալ կրթական աստիճանում «4», «5» և «6»տարեկան գնահատական ունեցող սովորողների թվի հարաբերությունը այդ կրթական աստիճանում սովորողների ընդհանուր թվին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33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23,7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127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73,8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Ավարտման գործակից՝ըստ կրթական աստիճանների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(հաշվարկ. տարրական, հիմնական և միջնակարգ դպրոցի ավարտական դասարաններում  քննություններից դրական տարեկան գնահատական ստացածներիհարաբերությունը նույն դասարանների սովորողների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100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100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  <w:p w:rsidR="00984145" w:rsidRDefault="00984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Երկտարեցիների թիվը և տոկոսը՝ ըստ կրթական աստիճանների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տվյալ կրթական աստիճանում երկտարեցիների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Կրկնուսույցների մոտ պարապող սովորողների թիվը և տոկոսը՝ ըստ կրթական աստիճանների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տվյալ կրթական աստիճանում կրկնուսուիցների մոտ պարապողների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rPr>
          <w:trHeight w:val="37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Միասնական քննություններին մասնակիցների թիվը և տոկոսը՝ շրջանավարտների ընդհանուր թվի նկատմամբ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12-րդ դասարանի շրջանավարտներից միասնական քննություններին մասնակիցների թվիհարաբերությունը շրջանավարտների ընդհանուր թվին` տոկոսային արտահայտությամբ)</w:t>
            </w:r>
          </w:p>
          <w:p w:rsidR="00984145" w:rsidRDefault="00984145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Լրացնել միայն 12-րդ դասարանի համար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Ավարտական և միասնական քննություններից անբավարար ստացած շրջանավարտների թիվը և տոկոսը՝ շրջանավարտների ընդհանուր թվի նկատմամբ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12-րդ դասարանի շրջանավարտներից ավարտական և միասնական քննություններին անբավարարստացածների թվիհարաբերությունը շրջանավրտների ընդհանուր թվին` տոկոսային արտահայտությամբ)</w:t>
            </w:r>
          </w:p>
          <w:p w:rsidR="00984145" w:rsidRDefault="00984145">
            <w:pPr>
              <w:spacing w:line="240" w:lineRule="auto"/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Լրացնել միայն 12-րդ դասարանի համար</w:t>
            </w:r>
          </w:p>
          <w:p w:rsidR="00984145" w:rsidRDefault="00984145">
            <w:pPr>
              <w:spacing w:line="240" w:lineRule="auto"/>
              <w:rPr>
                <w:rFonts w:ascii="Sylfaen" w:hAnsi="Sylfaen"/>
                <w:sz w:val="19"/>
                <w:szCs w:val="19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Հիմնական դպրոցն ավարտած սովորողներից նախնական(արհեստագործական) և միջին մասնագիտականհաստատություններ ընդունվածների թիվը և տոկոսը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հիմնական դպրոցի շրջանավարտներից նախնական և միջին մասնագիտականհաստատություններ ընդունվածների թվի հարաբերությունը 9-րդ դասարանի սովորողների ընդհանուր թվին` տոկոսային արտահայտությամբ)</w:t>
            </w:r>
          </w:p>
          <w:p w:rsidR="00984145" w:rsidRDefault="00984145">
            <w:pPr>
              <w:spacing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Լրացնել միայն 9-րդ դասարանի համար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66,6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Հիմնական դպրոցն ավարտած սովորողների թիվը և տոկոսը, որոնք ուսումը շարունակում են ավագ դպրոցներում կամ ավագ դասարաններում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հիմնական դպրոցի շրջանավարտներից ավագ դպրոցներում կամ ավագ դասարաններում ուսումը շարունակողների թվի հարաբերությունը 9-րդ դասարանի սովորողների ընդհանուր թվին` տոկոսային արտահայտությամբ)</w:t>
            </w:r>
          </w:p>
          <w:p w:rsidR="00984145" w:rsidRDefault="00984145">
            <w:pPr>
              <w:spacing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Լրացնել միայն 9-րդ դասարանի համար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33.3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</w:tr>
      <w:tr w:rsidR="00984145" w:rsidTr="00984145">
        <w:trPr>
          <w:trHeight w:val="6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Նախնական(արհեստագործական) և միջին մասնագիտական հաստատություններ ընդունված 12-րդ դասարանի շրջանավարտների թիվը և տոկոսը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12-րդ դասարանի շրջանավարտներից նախնականև միջին մասնագիտական հաստատություններ ընդունվածների թվի հարաբերությունը 12-րդ դասարանի սովորողների ընդհանուր թվին` տոկոսային արտահայտությամբ)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Լրացնել միայն 12-րդ դասարանի համար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Բուհեր ընդունված շրջանավարտների թիվը և տոկոսը՝ շրջանավարտների ընդհանուր թվի համեմատ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12-րդ դասարանի շրջանավարտներից բուհեր ընդունվածների հարաբերությունը 12-րդ դասարանի սովորողների ընդհանուր թվին` տոկոսային արտահայտությամբ)</w:t>
            </w:r>
          </w:p>
          <w:p w:rsidR="00984145" w:rsidRDefault="00984145">
            <w:pPr>
              <w:spacing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Լրացնել միայն 12-րդ դասարանի համար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Սովորողների բացակայությունների թիվը ժամերով՝ ըստ կրթական աստիճանների.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(հաշվարկ. հաստատության տվյալ կրթական աստիճանի բոլոր դասարանների դասամատյաններում գրանցված բացակայությունների գումարային թիվը արտահայտված ժամերով)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2671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5410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Դասարանից դասարան վաղաժամկետ փոխադրված սովորողների թիվը և տոկոսը՝ըստ կրթական ատիճանների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(տոկոսի հաշվարկ. տվյալ կրթական աստիճանում դասարանից դասարան վաղաժամկետ փոխադրված սովորողների թվիհարաբերությունը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Ուսումնական տարվա ընթացքում տվյալ հաստատությունից այլ հաստատություն տեղափոխված սովորողների թիվը և տոկոսը ըստ կրթական աստիճանների(տոկոսի հաշվարկ. տվյալ կրթական աստիճանում տվյալ հաստատությունից տեղափոխված սովորողների ընդհանուր թվիհարաբերությունը նույն կրթական աստիճանում սովորողների ընդհանուր թվին` տոկոսային արտահայտությամբ)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այդ թվում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3,5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0,5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-ՀՀ այլ հաստատություններ տեղափոխվածների թիվը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-այլ երկրների ուսումնական հաստատությունների տեղափոխվածների թիվը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ՈՒսումնական տարվա ընթացքում ուսումն ընդհատած(անավարտ թողած) սովորողների ընդհանուր թիվը ըստ կրթական աստիճանների, այդ թվում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-հիվանդության, անկարողության պատճառով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-ընտանիքի սոցիալական վիճակի պատճառով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-սովորել չցանականալու պատճառով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 w:eastAsia="ru-RU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-այլ պատճառներով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</w:tbl>
    <w:p w:rsidR="00984145" w:rsidRDefault="00984145" w:rsidP="00984145">
      <w:pPr>
        <w:spacing w:after="0" w:line="240" w:lineRule="auto"/>
        <w:jc w:val="both"/>
        <w:rPr>
          <w:rFonts w:ascii="Sylfaen" w:hAnsi="Sylfaen"/>
          <w:sz w:val="20"/>
          <w:szCs w:val="20"/>
          <w:lang w:val="hy-AM" w:eastAsia="ru-RU"/>
        </w:rPr>
      </w:pPr>
    </w:p>
    <w:p w:rsidR="00984145" w:rsidRDefault="00984145" w:rsidP="00984145">
      <w:pPr>
        <w:spacing w:line="240" w:lineRule="auto"/>
        <w:jc w:val="both"/>
        <w:rPr>
          <w:rFonts w:ascii="Sylfaen" w:hAnsi="Sylfaen" w:cs="Sylfaen"/>
          <w:i/>
          <w:u w:val="single"/>
          <w:lang w:val="hy-AM"/>
        </w:rPr>
      </w:pPr>
      <w:r>
        <w:rPr>
          <w:rFonts w:ascii="Sylfaen" w:hAnsi="Sylfaen"/>
          <w:i/>
          <w:lang w:val="hy-AM"/>
        </w:rPr>
        <w:t>Վերլուծել հաստատության սովորողների առաջադիմությանը վերաբերող ցուցանիշները և դրանց փոփոխությունը վերջին 3 ուստարիների կտրվածքով: Կատարել եզրահանգումներ սովորողների առաջադիմության բարելավման ուղղությամբ</w:t>
      </w:r>
      <w:r>
        <w:rPr>
          <w:rFonts w:ascii="Sylfaen" w:hAnsi="Sylfaen" w:cs="Sylfaen"/>
          <w:i/>
          <w:lang w:val="hy-AM"/>
        </w:rPr>
        <w:t>:</w:t>
      </w:r>
    </w:p>
    <w:p w:rsidR="00984145" w:rsidRDefault="00984145" w:rsidP="00984145">
      <w:pPr>
        <w:spacing w:line="240" w:lineRule="auto"/>
        <w:jc w:val="both"/>
        <w:rPr>
          <w:rFonts w:ascii="Sylfaen" w:hAnsi="Sylfaen" w:cs="Sylfaen"/>
          <w:i/>
          <w:u w:val="single"/>
          <w:lang w:val="hy-AM"/>
        </w:rPr>
      </w:pPr>
      <w:r>
        <w:rPr>
          <w:rFonts w:ascii="Sylfaen" w:hAnsi="Sylfaen"/>
          <w:i/>
          <w:lang w:val="hy-AM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Sylfaen"/>
          <w:i/>
          <w:lang w:val="hy-AM"/>
        </w:rPr>
        <w:t xml:space="preserve"> (անհրաժեշտության դեպքում ավելացնել լրացուցիչ տողեր)</w:t>
      </w:r>
    </w:p>
    <w:p w:rsidR="00984145" w:rsidRDefault="00984145" w:rsidP="00984145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17-րդ և 18-րդ ցուցանիշների հաշվարկի համար անհրաժեշտ է կատարել հաստատության վիճագրական տվյալների վերլուծություն և լրացնել ստորև բերված Աղյուսակ 22-ը:</w:t>
      </w:r>
    </w:p>
    <w:p w:rsidR="00984145" w:rsidRDefault="00984145" w:rsidP="00984145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b/>
          <w:i/>
          <w:lang w:val="hy-AM"/>
        </w:rPr>
        <w:t>Աղյուսակ 22. Տվյալներ մարզային, հանրապետական, միջազգային առարկայական օլիմպիադաներում ու մարզական,  մշակութի ոլորտում ստեղծագործական և կատարողական  մրցույթներինսովորողների մասնակցության վերաբերյալ</w:t>
      </w:r>
    </w:p>
    <w:tbl>
      <w:tblPr>
        <w:tblW w:w="7800" w:type="dxa"/>
        <w:tblInd w:w="108" w:type="dxa"/>
        <w:tblLayout w:type="fixed"/>
        <w:tblLook w:val="00A0"/>
      </w:tblPr>
      <w:tblGrid>
        <w:gridCol w:w="6524"/>
        <w:gridCol w:w="1276"/>
      </w:tblGrid>
      <w:tr w:rsidR="00984145" w:rsidTr="00984145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6-2017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984145" w:rsidTr="00984145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Մարզային  առարկայական օլիմպիադաների մասնակիցների թիվը և տոկոսը՝ հաստատության սովորողների ընդհանուր թվի համեմատ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մարզային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0,6%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</w:tr>
    </w:tbl>
    <w:p w:rsidR="00984145" w:rsidRDefault="00984145" w:rsidP="00984145">
      <w:pPr>
        <w:spacing w:after="0" w:line="240" w:lineRule="auto"/>
        <w:rPr>
          <w:rFonts w:ascii="Sylfaen" w:hAnsi="Sylfaen"/>
          <w:b/>
          <w:i/>
          <w:lang w:val="hy-AM" w:eastAsia="ru-RU"/>
        </w:rPr>
      </w:pPr>
    </w:p>
    <w:p w:rsidR="00984145" w:rsidRDefault="00984145" w:rsidP="00984145">
      <w:pPr>
        <w:pStyle w:val="ListParagraph"/>
        <w:numPr>
          <w:ilvl w:val="1"/>
          <w:numId w:val="10"/>
        </w:numPr>
        <w:spacing w:line="240" w:lineRule="auto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 xml:space="preserve">Հաստատության ուսուցիչներին և նրանց գործունեությանը վերաբերող ցուցանիշներ </w:t>
      </w: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lang w:val="hy-AM"/>
        </w:rPr>
        <w:t>:</w:t>
      </w: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23.Տվյալներ ուսուցչական անձնակազմի և նրանց գործունեության վերաբերյալ</w:t>
      </w:r>
    </w:p>
    <w:p w:rsidR="00984145" w:rsidRDefault="00984145" w:rsidP="00984145">
      <w:pPr>
        <w:spacing w:after="0" w:line="240" w:lineRule="auto"/>
        <w:rPr>
          <w:rFonts w:ascii="Sylfaen" w:hAnsi="Sylfaen" w:cs="Sylfaen"/>
          <w:i/>
          <w:lang w:val="hy-AM"/>
        </w:rPr>
      </w:pPr>
    </w:p>
    <w:tbl>
      <w:tblPr>
        <w:tblW w:w="7935" w:type="dxa"/>
        <w:tblInd w:w="-1026" w:type="dxa"/>
        <w:tblLayout w:type="fixed"/>
        <w:tblLook w:val="00A0"/>
      </w:tblPr>
      <w:tblGrid>
        <w:gridCol w:w="6660"/>
        <w:gridCol w:w="1275"/>
      </w:tblGrid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5F24DA"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="005F24DA">
              <w:rPr>
                <w:rFonts w:ascii="Sylfaen" w:hAnsi="Sylfaen"/>
                <w:sz w:val="20"/>
                <w:szCs w:val="20"/>
              </w:rPr>
              <w:t>8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Բարձրագույն մանկավարժական որակավորում ունեցող ուսուցիչների թիվը և տոկոսը</w:t>
            </w:r>
          </w:p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բարձրագույն մանկավարժական որակավորում ունեցող հաստատությանուսուցիչների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28/90%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Ըստ մասնագիտության դասավանդող ուսուցիչների թիվը և տոկոսը </w:t>
            </w:r>
          </w:p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ըստ մասնագիտության դասավանդող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28/90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Տարակարգ ունեցող ուսուցիչների թիվը և տոկոսը</w:t>
            </w:r>
          </w:p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տարակարգ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Գիտական կոչում ունեցող ուսուցիչների թիվը և տոկոսը</w:t>
            </w:r>
          </w:p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(տոկոսի հաշվարկ. գիտական կոչում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-</w:t>
            </w:r>
          </w:p>
        </w:tc>
      </w:tr>
      <w:tr w:rsidR="00984145" w:rsidTr="00984145">
        <w:trPr>
          <w:trHeight w:val="17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Նախարարության կողմից երաշխավորվածկամ այլ կազմակերպություններում վերջին  տարում վերապատրաստում անցած ուսուցիչների թիվը և տոկոսը </w:t>
            </w:r>
          </w:p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վերջին 3 տարում վերապատրաստում անցած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  /25%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Որպես ուսուցիչ վերապատրաստող(դասախոս) վերապատրաստված և վերապատրաստման դասընթացներ վարող ուսուցիչների թիվը և տոկոսը</w:t>
            </w:r>
          </w:p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վերապատրաստման դասընթաց վարող հաստատության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Ուսուցիչների միջին տարիքը</w:t>
            </w:r>
          </w:p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(հաշարկ. հաստատության բոլոր ուսուցիչների տարիքների գումարի հարաբերությունը ուսուցիչների ընդհանուր թվին)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1305.0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= 46,6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Միջազգային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 հանրապետական պարբերականներում (ամսագրերում)հոդվածներ,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      </w:r>
          </w:p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հոդվածներ և վերը նշված մասնագիտական հրապարակումներն ունեցող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2/ 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1%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Դասավանդման աշակերտակենտրոն, մասնակցային, ինտերակտիվ մեթոդներին տիրապետող և դրանք</w:t>
            </w:r>
            <w:r w:rsidR="005F24D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կիրառող ուսուցիչների թիվը և տոկոսը</w:t>
            </w:r>
          </w:p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դասավանդման աշակերտակենտրոն, ինտերակտիվ մեթոդներին տիրապետող և կիրառող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80%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գործընթացում տեղեկատվական հաղորդակցման տեխնոլոգիաներ, այդ թվում՝ ինտերնետ, կիրառող ուսուցիչների թիվը և տոկոսը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ւսումնական գործընթացում տեղեկատվական հաղորդակցման տեխնոլոգիաներ, այդ թվում ինտերնետ կիրառող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Սովորողներին համակարգիչների կիրառմամբ տնային աշխատանքներ հանձնարարող ուսուցիչների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բացակայությունների ընդհանուր թիվը 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ուստարվա ընթացքում հաստատության բոլոր ուսուցիչների բացակայած օրերի ընդհանուր թիվը)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ՈՒստարվա ընթացքում հաստատությունում անցկացվող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ցուցադրական բաց դասերի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10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ՈՒսումնական տարվա ընթացքում ուսուցիչների փոխադարձ դասալսումների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/>
              <w:rPr>
                <w:lang w:val="ru-RU" w:eastAsia="ru-RU"/>
              </w:rPr>
            </w:pP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հաստատությունից դուրս անցկացվող գործնական պարապմունքների թիվը,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Նախարարության, ինչպես նաև նախարարության և Մայր Աթոռ Սուրբ Էջմիածնի հետ համատեղ անցկացվող մրցույթներին մասնակցած ուսուցիչների թիվը և տոկոսը: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մրցույթներին մասնակցածհաստատության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84145" w:rsidTr="00984145">
        <w:trPr>
          <w:trHeight w:val="30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Նախարարության, ինչպես նաև  նախարարության և Մայր Աթոռ Սուրբ Էջմիածնի հետ համատեղ անցկացվող մրցույթներում մրցանակներ ստացած ուսուցիչների թիվը և տոկոսը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մրցանակներ ստացած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</w:tbl>
    <w:p w:rsidR="00984145" w:rsidRDefault="00984145" w:rsidP="00984145">
      <w:pPr>
        <w:spacing w:line="240" w:lineRule="auto"/>
        <w:rPr>
          <w:rFonts w:ascii="Sylfaen" w:hAnsi="Sylfaen"/>
          <w:b/>
          <w:lang w:val="hy-AM" w:eastAsia="ru-RU"/>
        </w:rPr>
      </w:pPr>
      <w:r>
        <w:rPr>
          <w:rFonts w:ascii="Sylfaen" w:hAnsi="Sylfaen"/>
          <w:b/>
          <w:lang w:val="hy-AM"/>
        </w:rPr>
        <w:t>Աշխատանքի արդյունավերության բարձրացման նպատակով մասնակցում են վերապատրաստման դասընթացներին և դպրոցում տնօրենության կողմից կազմակերպվող փոխադարձ դասալսումներին:</w:t>
      </w:r>
    </w:p>
    <w:p w:rsidR="00984145" w:rsidRDefault="00984145" w:rsidP="00984145">
      <w:pPr>
        <w:spacing w:after="0" w:line="240" w:lineRule="auto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Հարցաթերթիկների պատասխաններից պարզ դարձավ, որ ծնողները հիմնականում գոհ են դպրոցում տարվող ուսումնադաստիարակչական աշխատանքներից: Կատարված առաջարկությունների վերաբերյալ տարվում են համապատասխան աշխատանքներ:</w:t>
      </w:r>
    </w:p>
    <w:p w:rsidR="00984145" w:rsidRDefault="00984145" w:rsidP="00984145">
      <w:pPr>
        <w:spacing w:after="0" w:line="240" w:lineRule="auto"/>
        <w:rPr>
          <w:rFonts w:ascii="Sylfaen" w:hAnsi="Sylfaen" w:cs="Sylfaen"/>
          <w:b/>
          <w:u w:val="single"/>
          <w:lang w:val="hy-AM"/>
        </w:rPr>
      </w:pPr>
    </w:p>
    <w:p w:rsidR="00984145" w:rsidRDefault="00984145" w:rsidP="00984145">
      <w:pPr>
        <w:spacing w:after="0" w:line="240" w:lineRule="auto"/>
        <w:rPr>
          <w:rFonts w:ascii="Sylfaen" w:hAnsi="Sylfaen" w:cs="Sylfaen"/>
          <w:b/>
          <w:i/>
          <w:u w:val="single"/>
          <w:lang w:val="hy-AM"/>
        </w:rPr>
      </w:pP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24. Տվյալներ հաստատության գրադարանի և դրա գործունեության մասին</w:t>
      </w: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3"/>
        <w:gridCol w:w="2895"/>
      </w:tblGrid>
      <w:tr w:rsidR="00984145" w:rsidTr="00984145">
        <w:trPr>
          <w:trHeight w:val="67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Տվյալներ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Գրադարանի տարածքը քմ-ով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75,6 </w:t>
            </w:r>
            <w:r>
              <w:rPr>
                <w:rFonts w:ascii="Sylfaen" w:hAnsi="Sylfaen"/>
                <w:sz w:val="20"/>
                <w:szCs w:val="20"/>
              </w:rPr>
              <w:t>քմ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Գրադարանում ինտերնետին միացված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համակարգ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Գրադարարանում կամ ընթերցասրահում նստատեղերի 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նային ֆոնդում առկա գրքերի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բացառ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ությամբ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ՀՀ ԿԳ նախարարության կողմից երաշխավորված հիմնական դասագրքեր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ընդհանուր թիվը, այդ թվում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4834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-գեղարվեստական գրքերի թիվը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4834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-տեղեկատվական գրքերի թիվը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բառարաններ, հանրագիտարաններ, ատլասներ և այլն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-ամսագերի 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Վերջին անգամ գարդարանային ֆոնդի նոր գրականությամբ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համալրվելու տարեթիվը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lastRenderedPageBreak/>
              <w:t>201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3թ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Գրադարանից միջինում ամսեկան օգտվողների 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84145" w:rsidTr="0098414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Պատասխանել այո կամ ոչ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Անցկացվո՞ւմ են գրադարանում դասեր և ուսումնական պարապմունքներ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Թերի բարձրագույն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Գարդարանն ունի՞ էլեկտրոնային ռեսուսներ, որքան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Սովորողները կարո՞ղ են ինքնուրույն ու ազատ մոտենալ գրադրանի գրադարակներին և 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Գրադրանն ունի՞ գրադարանավարության հատուկ համակարգչային ծրագիր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984145" w:rsidTr="0098414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Գ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րադանավար</w:t>
            </w:r>
            <w:r>
              <w:rPr>
                <w:rFonts w:ascii="Sylfaen" w:hAnsi="Sylfaen"/>
                <w:sz w:val="20"/>
                <w:szCs w:val="20"/>
              </w:rPr>
              <w:t>ը  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արող</w:t>
            </w:r>
            <w:r>
              <w:rPr>
                <w:rFonts w:ascii="Sylfaen" w:hAnsi="Sylfaen"/>
                <w:sz w:val="20"/>
                <w:szCs w:val="20"/>
              </w:rPr>
              <w:t>անո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՞</w:t>
            </w:r>
            <w:r>
              <w:rPr>
                <w:rFonts w:ascii="Sylfaen" w:hAnsi="Sylfaen"/>
                <w:sz w:val="20"/>
                <w:szCs w:val="20"/>
              </w:rPr>
              <w:t>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էօգտվել գրադարանավարության հատուկ համակարգչային ծրագրից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</w:tbl>
    <w:p w:rsidR="00984145" w:rsidRDefault="00984145" w:rsidP="00984145">
      <w:pPr>
        <w:spacing w:line="240" w:lineRule="auto"/>
        <w:rPr>
          <w:rFonts w:ascii="Sylfaen" w:hAnsi="Sylfaen" w:cs="Sylfaen"/>
          <w:b/>
          <w:lang w:val="ru-RU" w:eastAsia="ru-RU"/>
        </w:rPr>
      </w:pPr>
    </w:p>
    <w:p w:rsidR="00984145" w:rsidRDefault="00984145" w:rsidP="00984145">
      <w:pPr>
        <w:spacing w:line="240" w:lineRule="auto"/>
        <w:rPr>
          <w:rFonts w:ascii="Sylfaen" w:hAnsi="Sylfaen" w:cs="Sylfaen"/>
          <w:b/>
          <w:u w:val="single"/>
        </w:rPr>
      </w:pPr>
      <w:r>
        <w:rPr>
          <w:rFonts w:ascii="Sylfaen" w:hAnsi="Sylfaen" w:cs="Sylfaen"/>
          <w:b/>
          <w:lang w:val="hy-AM"/>
        </w:rPr>
        <w:t xml:space="preserve">Դասագրքերի քանակը  համապատասխանում աշակերտների թվին: </w:t>
      </w:r>
      <w:r>
        <w:rPr>
          <w:rFonts w:ascii="Sylfaen" w:hAnsi="Sylfaen" w:cs="Sylfaen"/>
          <w:b/>
          <w:u w:val="single"/>
          <w:lang w:val="hy-AM"/>
        </w:rPr>
        <w:t xml:space="preserve">Գրադարանի </w:t>
      </w:r>
    </w:p>
    <w:p w:rsidR="00984145" w:rsidRDefault="00984145" w:rsidP="00984145">
      <w:pPr>
        <w:spacing w:line="240" w:lineRule="auto"/>
        <w:rPr>
          <w:rFonts w:ascii="Sylfaen" w:hAnsi="Sylfaen" w:cs="Sylfaen"/>
          <w:b/>
          <w:u w:val="single"/>
        </w:rPr>
      </w:pPr>
      <w:r>
        <w:rPr>
          <w:rFonts w:ascii="Sylfaen" w:hAnsi="Sylfaen" w:cs="Sylfaen"/>
          <w:b/>
          <w:u w:val="single"/>
          <w:lang w:val="hy-AM"/>
        </w:rPr>
        <w:t xml:space="preserve">գործունեությունը  </w:t>
      </w:r>
      <w:r>
        <w:rPr>
          <w:rFonts w:ascii="Sylfaen" w:hAnsi="Sylfaen" w:cs="Sylfaen"/>
          <w:b/>
          <w:u w:val="single"/>
        </w:rPr>
        <w:t xml:space="preserve">լավ </w:t>
      </w:r>
      <w:r>
        <w:rPr>
          <w:rFonts w:ascii="Sylfaen" w:hAnsi="Sylfaen" w:cs="Sylfaen"/>
          <w:b/>
          <w:u w:val="single"/>
          <w:lang w:val="hy-AM"/>
        </w:rPr>
        <w:t xml:space="preserve"> ըստ հարցաթերթիկների</w:t>
      </w:r>
      <w:r>
        <w:rPr>
          <w:rFonts w:ascii="Sylfaen" w:hAnsi="Sylfaen" w:cs="Sylfaen"/>
          <w:b/>
          <w:u w:val="single"/>
        </w:rPr>
        <w:t xml:space="preserve">  և  տեսչական   ստուգումների  արդյունքում:</w:t>
      </w:r>
    </w:p>
    <w:p w:rsidR="00984145" w:rsidRDefault="00984145" w:rsidP="00984145">
      <w:pPr>
        <w:spacing w:line="240" w:lineRule="auto"/>
        <w:rPr>
          <w:rFonts w:ascii="Sylfaen" w:hAnsi="Sylfaen"/>
        </w:rPr>
      </w:pPr>
    </w:p>
    <w:p w:rsidR="00984145" w:rsidRDefault="00984145" w:rsidP="00984145">
      <w:pPr>
        <w:spacing w:line="240" w:lineRule="auto"/>
        <w:rPr>
          <w:rFonts w:ascii="Sylfaen" w:hAnsi="Sylfaen"/>
        </w:rPr>
      </w:pPr>
    </w:p>
    <w:p w:rsidR="00984145" w:rsidRDefault="00984145" w:rsidP="00984145">
      <w:pPr>
        <w:spacing w:line="240" w:lineRule="auto"/>
        <w:rPr>
          <w:rFonts w:ascii="Sylfaen" w:hAnsi="Sylfaen"/>
        </w:rPr>
      </w:pP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25. Տվյալներ հաստատության ուսումնական լաբորատորիաների, կաբինետների և դահլիճների վերաբերյալ </w:t>
      </w: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tbl>
      <w:tblPr>
        <w:tblW w:w="11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6"/>
        <w:gridCol w:w="1018"/>
        <w:gridCol w:w="1272"/>
        <w:gridCol w:w="1907"/>
        <w:gridCol w:w="1526"/>
        <w:gridCol w:w="2035"/>
        <w:gridCol w:w="1526"/>
      </w:tblGrid>
      <w:tr w:rsidR="00984145" w:rsidTr="00984145">
        <w:trPr>
          <w:gridAfter w:val="1"/>
          <w:wAfter w:w="1526" w:type="dxa"/>
          <w:trHeight w:val="14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Լաբորատորիաներ, կաբինետներ և դահլիճներ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Տարածքը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Վերանորոգման կարիքը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Առկա գույքը, լաբորատոր սարքավորումները,պարագաները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թվարկել հիմնականը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Ուսումնա-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նյութական, ուսումնա-դիդակտիկ նյութերը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Լրացուցիչ, գույքի, սարքա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վորումների, պարագաների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նյութերի կարիքը</w:t>
            </w:r>
          </w:p>
        </w:tc>
      </w:tr>
      <w:tr w:rsidR="00984145" w:rsidTr="00984145">
        <w:trPr>
          <w:gridAfter w:val="1"/>
          <w:wAfter w:w="1526" w:type="dxa"/>
          <w:trHeight w:val="14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Ֆիզիկայի լաբորատորիա, 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ռադիոհանգույց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դիապրոեկտոր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կոդոսկոպ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,,</w:t>
            </w:r>
            <w:r>
              <w:rPr>
                <w:rFonts w:ascii="Sylfaen" w:hAnsi="Sylfaen"/>
                <w:sz w:val="20"/>
                <w:szCs w:val="20"/>
              </w:rPr>
              <w:t>Յաուզա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,, 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ռադիոհանգույց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վայրկյանաչափ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ուսուցչի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սեղան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պահարան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գրատախտակ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Ժամկետ անցած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Լոբարատոր աշխատանքների  համար  ամեն  ինչ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 xml:space="preserve">և </w:t>
            </w:r>
            <w:r>
              <w:rPr>
                <w:rFonts w:ascii="Sylfaen" w:hAnsi="Sylfaen"/>
                <w:b/>
                <w:i/>
              </w:rPr>
              <w:lastRenderedPageBreak/>
              <w:t>ցուցադրումների համար</w:t>
            </w:r>
          </w:p>
        </w:tc>
      </w:tr>
      <w:tr w:rsidR="00984145" w:rsidTr="00984145">
        <w:trPr>
          <w:trHeight w:val="14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Քիմիայի լաբորատորիա, 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հողի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թթ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որոշող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սարք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ծծմբաթթվի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ստացում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ամոնյակիի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սինթեզի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սարք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բյուրեղային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ցանց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պոլիմերների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</w:rPr>
              <w:t>հավաքածու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ջրի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թորման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սարք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մուֆելային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վառարան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քիմիա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նյութերի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հավաքածու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կոլեկցիա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բաշխիչ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ալյամովսկուվ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հավաքածու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1,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քիմիական էլեմենտ1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բյուրեղացանցի մոդել1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Ժամկետ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անցած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աղեր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ինդիկատորներ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պարբերական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համակարգ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պլակատներ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Ինդիկատորներ,թթուներ,հիմքեր,աղեր, փորձանոթներ,թորման սարք, պարբերական համակարգ, պլակատներ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rPr>
          <w:gridAfter w:val="1"/>
          <w:wAfter w:w="1526" w:type="dxa"/>
          <w:trHeight w:val="684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Կենսաբանության լաբորատորիա, 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Ø³ñ¹áõ Í³·áõÙÁ</w:t>
            </w:r>
            <w:r>
              <w:rPr>
                <w:rFonts w:asciiTheme="minorHAnsi" w:hAnsiTheme="minorHAnsi"/>
                <w:lang w:val="en-US"/>
              </w:rPr>
              <w:t xml:space="preserve"> 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հ</w:t>
            </w:r>
            <w:r>
              <w:rPr>
                <w:rFonts w:ascii="Arial LatArm" w:hAnsi="Arial LatArm"/>
                <w:lang w:val="en-US"/>
              </w:rPr>
              <w:t xml:space="preserve">»ñµ³ñÇáõÙ ÙÇçÝ. ¹å. 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հ</w:t>
            </w:r>
            <w:r>
              <w:rPr>
                <w:rFonts w:ascii="Arial LatArm" w:hAnsi="Arial LatArm"/>
                <w:lang w:val="en-US"/>
              </w:rPr>
              <w:t>»ñµ³ñÇáõÙ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դ</w:t>
            </w:r>
            <w:r>
              <w:rPr>
                <w:rFonts w:ascii="Arial LatArm" w:hAnsi="Arial LatArm"/>
                <w:lang w:val="en-US"/>
              </w:rPr>
              <w:t>åñáó³Ï³Ý Ù³Ýñ³¹Çï³Ï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հ</w:t>
            </w:r>
            <w:r>
              <w:rPr>
                <w:rFonts w:ascii="Arial LatArm" w:hAnsi="Arial LatArm"/>
                <w:lang w:val="en-US"/>
              </w:rPr>
              <w:t>»ñµ³ñÇáõÙ 220 ï»ë³Ï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թ</w:t>
            </w:r>
            <w:r>
              <w:rPr>
                <w:rFonts w:ascii="Arial LatArm" w:hAnsi="Arial LatArm"/>
                <w:lang w:val="en-US"/>
              </w:rPr>
              <w:t>áù»ñ ù³Ý¹áíÇ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մ</w:t>
            </w:r>
            <w:r>
              <w:rPr>
                <w:rFonts w:ascii="Arial LatArm" w:hAnsi="Arial LatArm"/>
                <w:lang w:val="en-US"/>
              </w:rPr>
              <w:t>³ñ¹áõ ³Ï³Ýç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մ</w:t>
            </w:r>
            <w:r>
              <w:rPr>
                <w:rFonts w:ascii="Arial LatArm" w:hAnsi="Arial LatArm"/>
                <w:lang w:val="en-US"/>
              </w:rPr>
              <w:t>³ñëáÕ³Ï³Ý ëÇëï»Ù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մ</w:t>
            </w:r>
            <w:r>
              <w:rPr>
                <w:rFonts w:ascii="Arial LatArm" w:hAnsi="Arial LatArm"/>
                <w:lang w:val="en-US"/>
              </w:rPr>
              <w:t>³ñ¹áõ ë³ÕÙÇ å³ïÏ»ñÁ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ա</w:t>
            </w:r>
            <w:r>
              <w:rPr>
                <w:rFonts w:ascii="Arial LatArm" w:hAnsi="Arial LatArm"/>
                <w:lang w:val="en-US"/>
              </w:rPr>
              <w:t>ãùÇ ËÝÓáñ³Ï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մ</w:t>
            </w:r>
            <w:r>
              <w:rPr>
                <w:rFonts w:ascii="Arial LatArm" w:hAnsi="Arial LatArm"/>
                <w:lang w:val="en-US"/>
              </w:rPr>
              <w:t>³ñ¹áõ ·³Ý·Ç Ïïñí³ÍùÁ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ա</w:t>
            </w:r>
            <w:r>
              <w:rPr>
                <w:rFonts w:ascii="Arial LatArm" w:hAnsi="Arial LatArm"/>
                <w:lang w:val="en-US"/>
              </w:rPr>
              <w:t>ñÛ³Ý ßñç³Ý³éáõÃÛáõÝ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մ</w:t>
            </w:r>
            <w:r>
              <w:rPr>
                <w:rFonts w:ascii="Arial LatArm" w:hAnsi="Arial LatArm"/>
                <w:lang w:val="en-US"/>
              </w:rPr>
              <w:t>³ñ¹áõ ÏÙ³Ëù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մ</w:t>
            </w:r>
            <w:r>
              <w:rPr>
                <w:rFonts w:ascii="Arial LatArm" w:hAnsi="Arial LatArm"/>
                <w:lang w:val="en-US"/>
              </w:rPr>
              <w:t>³ñ¹áõ »ñÇÏ³Ù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/>
              </w:rPr>
              <w:t>ա</w:t>
            </w:r>
            <w:r>
              <w:rPr>
                <w:rFonts w:ascii="Arial LatArm" w:hAnsi="Arial LatArm"/>
                <w:lang w:val="en-US"/>
              </w:rPr>
              <w:t xml:space="preserve">ÕÛáõë³Ï 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³Ý³ïáÙÇ³Ï³Ý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="Sylfaen" w:hAnsi="Sylfaen"/>
              </w:rPr>
              <w:t>գ</w:t>
            </w:r>
            <w:r>
              <w:rPr>
                <w:rFonts w:ascii="Arial LatArm" w:hAnsi="Arial LatArm"/>
                <w:lang w:val="en-US"/>
              </w:rPr>
              <w:t>³Ý· ù³Ý¹áíÇ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Պլակատներ  հին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մուլյաժներ հին,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կմախք հին,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 w:right="464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Պլակտներ, կմախք,մուլյաժներ,օրգանների մուլյաժներ</w:t>
            </w:r>
          </w:p>
        </w:tc>
      </w:tr>
      <w:tr w:rsidR="00984145" w:rsidTr="00984145">
        <w:trPr>
          <w:gridAfter w:val="1"/>
          <w:wAfter w:w="1526" w:type="dxa"/>
          <w:trHeight w:val="79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Աշխարհագրության լաբորատորիա, 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քարտեզներ,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գլոբուս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</w:p>
        </w:tc>
      </w:tr>
      <w:tr w:rsidR="00984145" w:rsidTr="00984145">
        <w:trPr>
          <w:gridAfter w:val="1"/>
          <w:wAfter w:w="1526" w:type="dxa"/>
          <w:trHeight w:val="52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Պատմության 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151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քմ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հագեցված  է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հագեցված  է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</w:p>
        </w:tc>
      </w:tr>
      <w:tr w:rsidR="00984145" w:rsidTr="00984145">
        <w:trPr>
          <w:gridAfter w:val="1"/>
          <w:wAfter w:w="1526" w:type="dxa"/>
          <w:trHeight w:val="52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Ռազմագիտության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56,7քմ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հագեցված է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</w:p>
        </w:tc>
      </w:tr>
      <w:tr w:rsidR="00984145" w:rsidTr="00984145">
        <w:trPr>
          <w:gridAfter w:val="1"/>
          <w:wAfter w:w="1526" w:type="dxa"/>
          <w:trHeight w:val="105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Համակարգչային լաբորատորիա, 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56,7քմ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10համակարգիչ 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1տեսախցիկ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1սկաներ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2տպիչ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Ուսումնական սկավառակներ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Էլեկտրոնային գրատախտակ,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համակարգիչներ</w:t>
            </w:r>
          </w:p>
        </w:tc>
      </w:tr>
      <w:tr w:rsidR="00984145" w:rsidTr="00984145">
        <w:trPr>
          <w:gridAfter w:val="1"/>
          <w:wAfter w:w="1526" w:type="dxa"/>
          <w:trHeight w:val="79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Օտար լեզուների լինգաֆոնային կաբինետ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ունի</w:t>
            </w:r>
          </w:p>
        </w:tc>
      </w:tr>
      <w:tr w:rsidR="00984145" w:rsidTr="00984145">
        <w:trPr>
          <w:gridAfter w:val="1"/>
          <w:wAfter w:w="1526" w:type="dxa"/>
          <w:trHeight w:val="105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Արհեստանոց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նշել ինչպիսի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մամլակ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3 </w:t>
            </w:r>
            <w:r>
              <w:rPr>
                <w:rFonts w:ascii="Sylfaen" w:hAnsi="Sylfaen"/>
                <w:sz w:val="20"/>
                <w:szCs w:val="20"/>
              </w:rPr>
              <w:t>շառափ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Sylfaen" w:hAnsi="Sylfaen"/>
                <w:sz w:val="20"/>
                <w:szCs w:val="20"/>
              </w:rPr>
              <w:t>մուրճ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,2</w:t>
            </w:r>
            <w:r>
              <w:rPr>
                <w:rFonts w:ascii="Sylfaen" w:hAnsi="Sylfaen"/>
                <w:sz w:val="20"/>
                <w:szCs w:val="20"/>
              </w:rPr>
              <w:t>ֆրեզային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lastRenderedPageBreak/>
              <w:t>հաստոց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,1 </w:t>
            </w:r>
            <w:r>
              <w:rPr>
                <w:rFonts w:ascii="Sylfaen" w:hAnsi="Sylfaen"/>
                <w:sz w:val="20"/>
                <w:szCs w:val="20"/>
              </w:rPr>
              <w:t>ֆուգանող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հաստոց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ունի</w:t>
            </w:r>
          </w:p>
        </w:tc>
      </w:tr>
      <w:tr w:rsidR="00984145" w:rsidTr="00984145">
        <w:trPr>
          <w:gridAfter w:val="1"/>
          <w:wAfter w:w="1526" w:type="dxa"/>
          <w:trHeight w:val="57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Միջոցառումների դահլիճ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2556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Հին աթոռ և նստարան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հիմնավերանորոգման կարիք ունի</w:t>
            </w:r>
          </w:p>
        </w:tc>
      </w:tr>
      <w:tr w:rsidR="00984145" w:rsidTr="00984145">
        <w:trPr>
          <w:gridAfter w:val="1"/>
          <w:wAfter w:w="1526" w:type="dxa"/>
          <w:trHeight w:val="185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Մարզա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դահլիճ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Օղակ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պարան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հենապատ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նժույգ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վայրկենաչափ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մարմնամարզական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նստարան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ցատկատախտակ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վոլյեբոլի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ցանց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Ամեն տեսակի մարզագույքի կարիք ունենք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/եղածը շատ հին են/</w:t>
            </w:r>
          </w:p>
        </w:tc>
      </w:tr>
      <w:tr w:rsidR="00984145" w:rsidTr="00984145">
        <w:trPr>
          <w:gridAfter w:val="1"/>
          <w:wAfter w:w="1526" w:type="dxa"/>
          <w:trHeight w:val="301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</w:p>
        </w:tc>
      </w:tr>
    </w:tbl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</w:rPr>
      </w:pP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>Միջոցառումների դահլիճը անմխիթար վիճակում գտնվելու պատճառով շուրջ 5 տարի  չի գործում:</w:t>
      </w: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</w:rPr>
      </w:pP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</w:rPr>
      </w:pPr>
    </w:p>
    <w:p w:rsidR="00984145" w:rsidRDefault="00984145" w:rsidP="00984145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</w:p>
    <w:p w:rsidR="00984145" w:rsidRDefault="00984145" w:rsidP="00984145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Աղյուսակ 26. Ուսումնական  հաստատության ներքին արդյունավետության հիմնական ցուցանիշները՝</w:t>
      </w:r>
      <w:r>
        <w:rPr>
          <w:rFonts w:ascii="Sylfaen" w:hAnsi="Sylfaen"/>
          <w:b/>
          <w:i/>
          <w:u w:val="single"/>
          <w:lang w:val="hy-AM"/>
        </w:rPr>
        <w:t xml:space="preserve"> ընթացիկ   ուստարվա  համար</w:t>
      </w:r>
    </w:p>
    <w:tbl>
      <w:tblPr>
        <w:tblW w:w="57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00"/>
        <w:gridCol w:w="1360"/>
      </w:tblGrid>
      <w:tr w:rsidR="00984145" w:rsidTr="000217D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Ցուցանիշներ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0217D9"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="000217D9">
              <w:rPr>
                <w:rFonts w:ascii="Sylfaen" w:hAnsi="Sylfaen"/>
                <w:sz w:val="20"/>
                <w:szCs w:val="20"/>
              </w:rPr>
              <w:t xml:space="preserve">8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984145" w:rsidTr="000217D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Սովորող/ուսուցիչ հարաբերությունը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(հաշվարկ.հաստատության սովորողների ընդհանուր թվի հարաբերությունը ուսուցիչների ընդհանուր թվին)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</w:tr>
      <w:tr w:rsidR="00984145" w:rsidTr="000217D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Սովորող/ սպասարկող անձնակազմ հարաբերությունը 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(հաշվարկ.հաստատության սովորողների ընդհանուր թվի հարաբերությունըսպասարկող անձնակազմի ընդհանուր թվին)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</w:tr>
      <w:tr w:rsidR="00984145" w:rsidTr="000217D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Դասարանների միջին խտությունը 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(հաշվարկ.հաստատության 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22,1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</w:tr>
      <w:tr w:rsidR="00984145" w:rsidTr="000217D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 սովորողի հաշվով հաստատության տարեկան նախահաշիվը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(հաշվարկ.հաստատության տարեկան բյուջեով հաստատված ամբողջ գումարի հարաբերությունըհաստատության սովորողների ընդհանուր թվին)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174984</w:t>
            </w:r>
          </w:p>
        </w:tc>
      </w:tr>
      <w:tr w:rsidR="00984145" w:rsidTr="000217D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Սպասարկող անձնակազմի միջին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աշխատավարձը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95,2</w:t>
            </w:r>
          </w:p>
        </w:tc>
      </w:tr>
      <w:tr w:rsidR="00984145" w:rsidTr="000217D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Ուսուց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չների միջին աշխատավարձը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112,2</w:t>
            </w:r>
          </w:p>
        </w:tc>
      </w:tr>
      <w:tr w:rsidR="00984145" w:rsidTr="000217D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աշխատողների միջին աշախատավարձը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111.6</w:t>
            </w:r>
          </w:p>
        </w:tc>
      </w:tr>
    </w:tbl>
    <w:p w:rsidR="00984145" w:rsidRDefault="00984145" w:rsidP="00984145">
      <w:pPr>
        <w:spacing w:line="240" w:lineRule="auto"/>
        <w:ind w:firstLine="708"/>
        <w:rPr>
          <w:rFonts w:ascii="Sylfaen" w:hAnsi="Sylfaen" w:cs="Sylfaen"/>
          <w:b/>
          <w:i/>
          <w:lang w:val="hy-AM" w:eastAsia="ru-RU"/>
        </w:rPr>
      </w:pP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27. Տվյալներ հաստատության բյուջետային միջոցների վերաբերյալ</w:t>
      </w:r>
    </w:p>
    <w:p w:rsidR="00984145" w:rsidRDefault="00984145" w:rsidP="00984145">
      <w:pPr>
        <w:spacing w:after="0" w:line="240" w:lineRule="auto"/>
        <w:rPr>
          <w:rFonts w:ascii="Sylfaen" w:hAnsi="Sylfaen"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5"/>
        <w:gridCol w:w="1342"/>
      </w:tblGrid>
      <w:tr w:rsidR="00984145" w:rsidTr="00984145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</w:p>
        </w:tc>
      </w:tr>
      <w:tr w:rsidR="00984145" w:rsidTr="00984145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տարեկան </w:t>
            </w:r>
            <w:r>
              <w:rPr>
                <w:rFonts w:ascii="Sylfaen" w:hAnsi="Sylfaen"/>
                <w:sz w:val="20"/>
                <w:szCs w:val="20"/>
              </w:rPr>
              <w:t xml:space="preserve">նախահաշվում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արտաբյուջետային միջոցների չափը (հաշվարկ. հաստատության տարեկանբյուջեում արտաբյուջետային միջոցների չափի 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0</w:t>
            </w:r>
          </w:p>
        </w:tc>
      </w:tr>
      <w:tr w:rsidR="00984145" w:rsidTr="00984145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Ծնողների կողմից դրամական ներդրումների տարեկան չափը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84145" w:rsidTr="00984145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Հովանավորչական և դրամաշնորհային միջոցների տարեկան չափը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(հաշվարկ. ծնողների կողմից տարվա կտրվածքով կատարած ներդրումների, դրամաշնորհների և հաստատությանտարեկան բյուջեում)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</w:tr>
      <w:tr w:rsidR="00984145" w:rsidTr="00984145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Աշխատավարձերի վճարման գծով հաստատության տարեկան ծախսերի չափը(հաշվարկ. աշխատավարձերի վճարման հոդվածով՝ ներառյալ հարկերը, հաստատության տարեկան ծախսերի գումարի 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46662,2</w:t>
            </w:r>
          </w:p>
        </w:tc>
      </w:tr>
      <w:tr w:rsidR="00984145" w:rsidTr="00984145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Կոմունալ վճարների գծով հաստատության տարեկան ծախսերի չափը (հաշվարկ. կոմունալ վճարների հոդվածով հաստատության տարեկան ծախսերի գումարի 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5635,9</w:t>
            </w:r>
          </w:p>
        </w:tc>
      </w:tr>
      <w:tr w:rsidR="00984145" w:rsidTr="00984145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Նոր գույքի, այդ թվում՝ սարքավորումների ձեռբերման գծով հաստատության տարեկան ծախսերի չափը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գույքի ձեռբերման հոդվածովհաստատության տարեկան ծախսերի գումարիև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1000000</w:t>
            </w:r>
          </w:p>
        </w:tc>
      </w:tr>
    </w:tbl>
    <w:p w:rsidR="00984145" w:rsidRDefault="00984145" w:rsidP="00984145">
      <w:pPr>
        <w:spacing w:line="240" w:lineRule="auto"/>
        <w:ind w:firstLine="567"/>
        <w:rPr>
          <w:rFonts w:ascii="Sylfaen" w:hAnsi="Sylfaen" w:cs="Sylfaen"/>
          <w:i/>
          <w:lang w:val="hy-AM" w:eastAsia="ru-RU"/>
        </w:rPr>
      </w:pPr>
      <w:r>
        <w:rPr>
          <w:rFonts w:ascii="Sylfaen" w:hAnsi="Sylfaen" w:cs="Sylfaen"/>
          <w:i/>
          <w:lang w:val="hy-AM"/>
        </w:rPr>
        <w:t>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վերաբերյալ:</w:t>
      </w:r>
    </w:p>
    <w:p w:rsidR="00984145" w:rsidRDefault="00984145" w:rsidP="00984145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______________________________________________________________________________________________________________________________________________________________________________________________</w:t>
      </w:r>
    </w:p>
    <w:p w:rsidR="00984145" w:rsidRPr="002D5895" w:rsidRDefault="00984145" w:rsidP="002D5895">
      <w:pPr>
        <w:spacing w:line="240" w:lineRule="auto"/>
        <w:rPr>
          <w:rFonts w:ascii="Sylfaen" w:hAnsi="Sylfaen" w:cs="Sylfaen"/>
          <w:b/>
          <w:i/>
          <w:u w:val="single"/>
        </w:rPr>
      </w:pPr>
      <w:r>
        <w:rPr>
          <w:rFonts w:ascii="Sylfaen" w:hAnsi="Sylfaen" w:cs="Sylfaen"/>
          <w:i/>
          <w:lang w:val="hy-AM"/>
        </w:rPr>
        <w:t>(անհրաժեշտության դեպքում ավելացնել լրացուցիչ տողե</w:t>
      </w: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pStyle w:val="ListParagraph"/>
        <w:spacing w:after="0" w:line="240" w:lineRule="auto"/>
        <w:ind w:left="0"/>
        <w:rPr>
          <w:rFonts w:ascii="Sylfaen" w:hAnsi="Sylfaen"/>
          <w:b/>
          <w:i/>
          <w:lang w:val="hy-AM"/>
        </w:rPr>
      </w:pPr>
    </w:p>
    <w:p w:rsidR="00984145" w:rsidRDefault="00984145" w:rsidP="00984145">
      <w:pPr>
        <w:pStyle w:val="NormalWeb"/>
        <w:spacing w:line="240" w:lineRule="auto"/>
        <w:ind w:firstLine="0"/>
        <w:jc w:val="left"/>
        <w:rPr>
          <w:b/>
          <w:i/>
        </w:rPr>
      </w:pPr>
      <w:r>
        <w:rPr>
          <w:b/>
          <w:i/>
        </w:rPr>
        <w:t>Աղյուսակ 28. Հաստատությունում ներառական կրթության իրականացմանը վերաբերվող</w:t>
      </w:r>
      <w:r w:rsidR="00A35615">
        <w:rPr>
          <w:b/>
          <w:i/>
          <w:lang w:val="en-US"/>
        </w:rPr>
        <w:t xml:space="preserve"> </w:t>
      </w:r>
      <w:r>
        <w:rPr>
          <w:b/>
          <w:i/>
        </w:rPr>
        <w:t>չափանիշներ</w:t>
      </w:r>
    </w:p>
    <w:tbl>
      <w:tblPr>
        <w:tblW w:w="993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4"/>
        <w:gridCol w:w="567"/>
        <w:gridCol w:w="567"/>
        <w:gridCol w:w="3972"/>
      </w:tblGrid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Չափանիշ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Ոչ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Մենաբանություն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Ներառական կրթության զարգացումը որպես նպատակ ամրագրված է</w:t>
            </w:r>
            <w:r>
              <w:rPr>
                <w:sz w:val="20"/>
                <w:szCs w:val="20"/>
                <w:lang w:val="en-US"/>
              </w:rPr>
              <w:t>ուսումնական</w:t>
            </w:r>
            <w:r>
              <w:rPr>
                <w:sz w:val="20"/>
                <w:szCs w:val="20"/>
              </w:rPr>
              <w:t xml:space="preserve"> հաստատության զարգացման ծրագրում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կատարել հղում համապատասխան փաստաթղթից:)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Ուսումնական հաստատության զարգացման ծրագրում պլանավորված են ներառական կրթության ապահովմանն ուղղված համապատասխան միջոցառումներ, այդ թվում՝ ուսուցիչների վերապատրաստումներ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կատարել հղում և թվարկել ներառական կրթության ապահովմանն ուղղված համապատասխան միջոցառումները:)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Ուսումնական հաստատությանտնօրենն ունի ներառական կրթության գործընթացի համակարգման լիազորություններով օժտված տեղակալ (կամ այն պատվիրակված է տեղակալներից որևէ մեկին).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նշել համապատասխան աշխատակցի տվյալները և նկարագրել պարտականությունների շրջանակը:)</w:t>
            </w:r>
          </w:p>
        </w:tc>
      </w:tr>
      <w:tr w:rsidR="00984145" w:rsidTr="00984145">
        <w:trPr>
          <w:trHeight w:val="11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հաստատության վեբ կայքում գործում է ներառական կրթության բաժին` ընտանիքի և համայնքիհետ հետադարձ կապի հնարավորությամբ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 կայքի ներառական կրթության բաժինը, ինչպիսի նյութեր են տեղադրված կայքում, դրանց թարմեցման հաճախականությությունը, հաճախորդների թիվը և այլն):</w:t>
            </w:r>
          </w:p>
        </w:tc>
      </w:tr>
      <w:tr w:rsidR="00984145" w:rsidTr="00984145">
        <w:trPr>
          <w:trHeight w:val="9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Ուսումնական հաստատությունն իրականացնում է երեխաների հավասար իրավունքներին, հանդուրժողականությանը նվիրված և նման այլ ուսումնական ծրագրեր: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նշել այդ ծրագրերըդասընթացները, ներառված սովորողների թիվը ըստ դասարանների, դրանց հատկացված շաբաթական ժամերը ըստ դասարաննների, և գնահատել դրանց արդյունավետությունը:)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Վերջին 5 տարում տնօրինությունը մասնակցել է ներառական հաստատությունների կառավարման թեմայով վերապրաստման</w:t>
            </w:r>
            <w:r>
              <w:rPr>
                <w:rStyle w:val="EndnoteReference"/>
                <w:rFonts w:ascii="Sylfaen" w:hAnsi="Sylfaen"/>
                <w:sz w:val="20"/>
                <w:szCs w:val="20"/>
                <w:lang w:val="en-US"/>
              </w:rPr>
              <w:endnoteReference w:id="2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նշել վերապատրաստող կազմակերպությունը, վերապատրաստման ամսաթիվը, և տևողությունը ժամերով, ինչպես նաև մեկնաբանել դրա արդյունավետությունը:)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հաստատությունն ունի ներառական կրթության թեմաներով վերապատրաստված և վերապատրաստող ուսուցիչներ: Վերջին 5 տարում ներառական կրթության թեմաներով վերապատրաստում անցած ուսուցիչների թիվը: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Եթե այո, ապա նշել վերապատրաստված ուսուցիչների թիվը, և որպես ուսուցիչ վերապատրաստող 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վերապատրաստված ուսուցիչների թիվը: Նշել նաևվերապատրաստող կազմակերպությունը, վերապատրաստման ամսաթիվը, և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տևողությունը ժամերով, ինչպես նաև մեկնաբանել վերապատրաստումների արդյունավետությունը:)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Ուսումնական հաստատությունում ամենուրեք (դասասենյակներ, դահլիճներ, գրադարաններ և այլն) տեղաշարժման տարբեր խնդիրներ ունեցող անձնաց համար ապահովված է ֆիզիկական մատչելիություն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(Եթե այո, ապա նկարագրել ինչպիսի պայմաններ են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ստեղծված տեղաշարժման տարբեր խնդիրներ ունեցող անձնաց համար ֆիզիկական մատչելիության ապահովման համար:)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Հաստատությունն ունի ԿԱՊԿ ունեցող սովորողների հոգեբանամանկավարժական աջակցության թիմ (հատուկ մանկավարժ, սոցիալական աշխատող, հոգեբան, ուսուցչի օգնական և այլն) </w:t>
            </w:r>
          </w:p>
          <w:p w:rsidR="00984145" w:rsidRDefault="00984145">
            <w:pPr>
              <w:shd w:val="clear" w:color="auto" w:fill="FFFFFF"/>
              <w:spacing w:after="0" w:line="240" w:lineRule="auto"/>
              <w:ind w:firstLine="240"/>
              <w:rPr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թվարկել հոգեբանամանկավարժական աջակցության ինչ հաստիքեր ունի հաստատությունը, ինչպես է կազմակերպվում նրանց աշխատանքը: Նկարագրել նաև ներառական կրթության ուղղությամբ համապատասխան աշխատողներիպարտականությունների շրջանակը, կրթության առանձնահատուկ պայմաններ կարիք ունեցող երեխաների հետ վարվող աշխանքները, լրացուցիչ հաստիքների կարիքը, և այլն:)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ԿԱՊԿ ունեցող սովորողներն ապահովված են դասագրքերով, գրենական պիտույքներով, հարմարանքներով, այլ պարագաներով,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(Եթե այո, ապա թվարկել նշել ինչ դասագրքեր են օգտագործում ֆունկցիաների տարատեսակ սահմանափակումներ ունեցող սովորողները, դրանց քանակը, ձեռք բերման տարեթիվը, ֆիզիկական վիճակը և այլն:) 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Հաստատությունում առկա են ուսումնամեթոդական նութեր և սարքավորումներ՝ լսողության և տեսողության գործառույթի բացակայություն կամ սահմանափակում ունեցող աշակերտների համար</w:t>
            </w:r>
          </w:p>
          <w:p w:rsidR="00984145" w:rsidRDefault="00984145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թվարկել ինչ սարքավորումներ և ուսումնամեթոդական նյութեր ունի հաստատությունըլսողության և տեսողության ֆունկցիայի բացակայություն կամ սահմանափակում ունեցող սովորողների համար, դրանց քանակը, ձեռք բերման տարեթիվը, ֆիզիկական վիճակը, օգտագործման հաճախականությունը, արդյունավետությունը և այլն: Նշել նաև լրացուցիչ սարքավորումների և ուսումնամեթոդական նյութերի կարիքը:)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հաստատությանդասասենյակների դասավորվածությունն այնպիսին է, որ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ԿԱՊԿ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ունեցող սովորողներըմեկուսացված չեն</w:t>
            </w:r>
          </w:p>
          <w:p w:rsidR="00984145" w:rsidRDefault="00984145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(Եթե այո, ապա նկարագրել ԿԱՊԿ ունեցող երեխաների համար ուսուցման կազմակերպման պայմանները,դասասենյակների դասավորվածությունը,ինչպես նաև նրանց դասերին մասնակցության 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lastRenderedPageBreak/>
              <w:t>պայմաններն ու ձևերը:)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Ուսումնական հաստատությունն ունի ռեսուրս-սենյակ՝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ԿԱՊԿ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ունեցող սովորողներիհամար</w:t>
            </w:r>
          </w:p>
          <w:p w:rsidR="00984145" w:rsidRDefault="00984145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highlight w:val="yellow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 ԿԱՊԿ ունեցող երեխաների համար նախատեսված ռեսուրս-սենյակի ֆիզիկական վիճակը, չափերը, հագեցվածությունը սարքավորումներով և ուսումնամեթոդական նյութերով, ինչպես նաև սենյակի օգտագործման հաճախականությունը: Նշել նաև լրացուցիչ սարքավորումների և ուսումնամեթոդական նյութերի կարիքը:)</w:t>
            </w:r>
          </w:p>
        </w:tc>
      </w:tr>
      <w:tr w:rsidR="00984145" w:rsidTr="00984145">
        <w:trPr>
          <w:trHeight w:val="201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Ուսումնական հաստատությունում հաղթահարված են ներառականությունը խաթարող ֆիզիկական խոչընդոտները (թեքահարթակ, հենակ և այլն) </w:t>
            </w:r>
          </w:p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highlight w:val="yellow"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նկարագրել, թե ինչպես և մանրամասնել ինչ պայմաններ կան հաստատությունում կրթության առանձնահատուկ պայմանների կարիք ունեցող երեխաների համար</w:t>
            </w:r>
            <w:r>
              <w:rPr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օրինակ՝ 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թեքահարթակ, հենակներ և այլն: Թվարկել նաև լրացուցիչ կարիքները:)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հաստատությունում հաղթահարված են ներառականությունը խաթարող սոցիալական խոչընդոտները (վերաբերմունք, կարծրատիպ) </w:t>
            </w:r>
          </w:p>
          <w:p w:rsidR="00984145" w:rsidRDefault="00984145">
            <w:pPr>
              <w:pStyle w:val="NormalWeb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(Կատարել հարցում պարզելու, թե արդյոք հաստատությունում հաղթահարված են ներառականությունը խաթարող սոցիալական խոչընդոտները (վերաբերմունք, կարծրատիպ): Հարցման մեջ ներառել 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ուսուցիչներին, սովորողներին, ԿԱՊԿ ունեցող սովորողների, ծնողներին, և վարչական կազմը: Ն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կարագրել, հարցման արդյուքները:)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Անհատական ուսումնական պլանները մշակվում են համաձայն հանրակրթության պետական չափորոշիչի և առարկայական ծրագրերի` հաշվի առնելով սովորողների կարիքները,  ընդունակությունները, հնարավորությունները, ձեռքբերումները, առաջընթացը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...........</w:t>
            </w:r>
          </w:p>
        </w:tc>
      </w:tr>
      <w:tr w:rsidR="00984145" w:rsidTr="00984145">
        <w:trPr>
          <w:trHeight w:val="25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Ուսուցիչների թիվը, ովքեր ունեն դրական դիրքորոշում ներառական կրթության նկատմամբ</w:t>
            </w:r>
          </w:p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դիրքորոշումը պարզելու նպատակով անհրաժեշտ է իրականացնել հարցումներ ուսուցիչների, սովորողների, այդ թվում ՝ ԿԱՊԿ ուեցողների, ծնողների, և վարչական կազմի շրջանում: Ուսուցիչների շրջանում հետազոտության արդյուքներով հաշվարկել նրանց թիվը, ովքեր ունեն դրական դիրքորոշում ներառական կրթության նկատմամբ:)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rFonts w:cs="Sylfae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Sylfaen"/>
                <w:sz w:val="20"/>
                <w:szCs w:val="20"/>
                <w:lang w:eastAsia="en-US"/>
              </w:rPr>
              <w:t xml:space="preserve">Ուսուցիչները գիտակցում են ներառական կրթության վերաբերյալ կարծրատիպերի առկայությունը, դրանց վերացման </w:t>
            </w:r>
            <w:r>
              <w:rPr>
                <w:rFonts w:cs="Sylfaen"/>
                <w:sz w:val="20"/>
                <w:szCs w:val="20"/>
                <w:lang w:eastAsia="en-US"/>
              </w:rPr>
              <w:lastRenderedPageBreak/>
              <w:t>անհրաժեշտությունը և ձեռնարկում են համապատասխան քայլեր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Ուսուցիչների դիրքորոշումը պարզելու նպատակով անհրաժեշտ է իրականացնել հարցումներ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ուսուցիչների, սովորողների, այդ թվում ՝ ԿԱՊԿ ուեցողների, ծնողների, և վարչական կազմի շրջանում)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rFonts w:cs="Sylfaen"/>
                <w:sz w:val="20"/>
                <w:szCs w:val="20"/>
                <w:lang w:eastAsia="en-US"/>
              </w:rPr>
            </w:pPr>
            <w:r>
              <w:rPr>
                <w:rFonts w:cs="Sylfaen"/>
                <w:sz w:val="20"/>
                <w:szCs w:val="20"/>
                <w:lang w:eastAsia="en-US"/>
              </w:rPr>
              <w:lastRenderedPageBreak/>
              <w:t>Ուսուցիչները ունեն հավասար վերաբերմունք բոլոր երեխաների նկատմամբ, անկախ նրանց միջև եղած տարբերություններից և նրանց առանձնահատուկ կարիքներից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վերաբերմունքը պարզելու նպատակով անհրաժեշտ է իրականացնել հարցումներ ուսուցիչների, սովորողների, այդ թվում ՝ ԿԱՊԿ ուեցողների,  ծնողների, և վարչական կազմի շրջանում)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Ուսուցիչները կարողանում են հայտնաբերել կարծրատիպեր ամրապնդող վարքագիծ կամ երևույթ դասարանում, դպրոցում, ուսումնական նյութերում և նույնիսկ սեփական վարքագծում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(Կարծրատիպեր ամրապնդող վարքագիծ կամ երևույթ հայտաբերելու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ունակությունը պարզելու նպատակով անհրաժեշտ է իրականացնել հարցումներուսուցիչների, սովորողների, այդ թվում ՝ ԿԱՊԿ ուեցողների, ծնողների, ինչպես նաև վարչական կազմի շրջանում)</w:t>
            </w:r>
          </w:p>
        </w:tc>
      </w:tr>
      <w:tr w:rsidR="00984145" w:rsidTr="009841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Ուսումնական հաստատությունն իրականացնում է սոցիալական աջակցության ծրագրեր սոցիալապես անապահով ընտանիքներից սովորողների համար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նկարագրել, թե ինչպիսի սոցիալական աջակցության ծրագրեր է իրականացնում հաստատությունը սոցիալապես անապահով ընտանիքներից սովորողների համար,այդ ծրագրերին մասնակից սովորողների թիվը և այլն:)</w:t>
            </w:r>
          </w:p>
        </w:tc>
      </w:tr>
      <w:tr w:rsidR="00984145" w:rsidTr="00984145">
        <w:trPr>
          <w:trHeight w:val="12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ԿԱՊԿ ունեցող սովորողներինկատմամբ հանդուրժողականության ձևավորմանն ուղղված սովորողներինախաձեռնությունները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highlight w:val="yellow"/>
                <w:lang w:val="hy-AM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highlight w:val="yellow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(նկարագրել հաստատության սովորողների այն որոնք ուղղված են ԿԱՊԿ ունեցող սովորողների նկատմամբ հանդուրժողականության ձևավորմանը)</w:t>
            </w:r>
          </w:p>
        </w:tc>
      </w:tr>
    </w:tbl>
    <w:p w:rsidR="00984145" w:rsidRDefault="00984145" w:rsidP="00984145">
      <w:pPr>
        <w:pStyle w:val="NormalWeb"/>
        <w:spacing w:line="240" w:lineRule="auto"/>
        <w:ind w:firstLine="708"/>
        <w:jc w:val="left"/>
        <w:rPr>
          <w:rFonts w:cs="Sylfaen"/>
          <w:b/>
          <w:i/>
          <w:u w:val="single"/>
        </w:rPr>
      </w:pPr>
      <w:r>
        <w:rPr>
          <w:rFonts w:cs="Sylfaen"/>
          <w:i/>
        </w:rPr>
        <w:t xml:space="preserve">Ամփոփել ներառական կրթության իրականացման ուղղությամբ հաստատության հիմնական </w:t>
      </w:r>
      <w:r>
        <w:rPr>
          <w:rFonts w:cs="Sylfaen"/>
          <w:b/>
          <w:i/>
          <w:u w:val="single"/>
        </w:rPr>
        <w:t>ցուցանիշները</w:t>
      </w:r>
      <w:r>
        <w:rPr>
          <w:rFonts w:cs="Sylfaen"/>
          <w:i/>
        </w:rPr>
        <w:t xml:space="preserve"> և կատարել եզրահանգումներ:</w:t>
      </w:r>
      <w:r>
        <w:rPr>
          <w:rFonts w:cs="Sylfaen"/>
          <w:b/>
          <w:i/>
          <w:u w:val="single"/>
        </w:rPr>
        <w:t>_____________________________________________________________________________________________________________________________________________________________________________</w:t>
      </w:r>
      <w:r>
        <w:rPr>
          <w:rFonts w:cs="Sylfaen"/>
          <w:i/>
        </w:rPr>
        <w:t>(անհրաժեշտության դեպքում ավելացնել լրացուցիչ տողեր)</w:t>
      </w:r>
    </w:p>
    <w:p w:rsidR="00984145" w:rsidRDefault="00984145" w:rsidP="00984145">
      <w:pPr>
        <w:pStyle w:val="NormalWeb"/>
        <w:spacing w:line="240" w:lineRule="auto"/>
        <w:ind w:firstLine="0"/>
        <w:jc w:val="left"/>
        <w:rPr>
          <w:rFonts w:cs="Sylfaen"/>
          <w:i/>
        </w:rPr>
      </w:pPr>
      <w:r>
        <w:t>Մաս 4-ում բերված ցուցանիշներ 15, 16 և 24-ից 42-ի համար անհրաժեշտ է կատարել փաստաթղթային ուսումնասիրություն և փաստագրում, այնուհետ լրացնել ստորև Աղյուսակ 29-ը:</w:t>
      </w:r>
    </w:p>
    <w:p w:rsidR="00984145" w:rsidRDefault="00984145" w:rsidP="00984145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29. Տվյալներ հաստատությունում ներառական կրթության իրականացման և հավասարության ապահովման խնդիրների վերաբերյալ</w:t>
      </w:r>
    </w:p>
    <w:p w:rsidR="00984145" w:rsidRDefault="00984145" w:rsidP="00984145">
      <w:pPr>
        <w:pStyle w:val="ListParagraph"/>
        <w:spacing w:line="240" w:lineRule="auto"/>
        <w:ind w:left="0" w:firstLine="708"/>
        <w:rPr>
          <w:rFonts w:ascii="Sylfaen" w:hAnsi="Sylfaen"/>
          <w:b/>
          <w:i/>
          <w:lang w:val="hy-AM"/>
        </w:rPr>
      </w:pPr>
    </w:p>
    <w:tbl>
      <w:tblPr>
        <w:tblW w:w="964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94"/>
        <w:gridCol w:w="851"/>
      </w:tblGrid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18"/>
                <w:szCs w:val="18"/>
                <w:lang w:val="hy-AM" w:eastAsia="en-US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en-US"/>
              </w:rPr>
              <w:t>Ցուցանիշ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</w:t>
            </w:r>
            <w:r w:rsidR="000217D9">
              <w:rPr>
                <w:rFonts w:ascii="Sylfaen" w:hAnsi="Sylfaen"/>
                <w:sz w:val="18"/>
                <w:szCs w:val="18"/>
              </w:rPr>
              <w:t>7</w:t>
            </w:r>
            <w:r w:rsidR="000217D9">
              <w:rPr>
                <w:rFonts w:ascii="Sylfaen" w:hAnsi="Sylfaen"/>
                <w:sz w:val="18"/>
                <w:szCs w:val="18"/>
                <w:lang w:val="hy-AM"/>
              </w:rPr>
              <w:t>-201</w:t>
            </w:r>
            <w:r w:rsidR="000217D9">
              <w:rPr>
                <w:rFonts w:ascii="Sylfaen" w:hAnsi="Sylfaen"/>
                <w:sz w:val="18"/>
                <w:szCs w:val="18"/>
              </w:rPr>
              <w:t>8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ուստարի</w:t>
            </w: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Հաստատության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ռեսուրս-սենյակ այցելող ԿԱՊԿ ունեցող սովորողների թիվը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</w:rPr>
              <w:t xml:space="preserve">և </w:t>
            </w:r>
            <w:r>
              <w:rPr>
                <w:sz w:val="20"/>
                <w:szCs w:val="20"/>
              </w:rPr>
              <w:lastRenderedPageBreak/>
              <w:t>տոկոսը</w:t>
            </w:r>
            <w:r>
              <w:rPr>
                <w:i/>
                <w:sz w:val="20"/>
                <w:szCs w:val="20"/>
              </w:rPr>
              <w:t>(ռեսուրս-սենյակ այցելող ԿԱՊԿ ունեցող սովորողների տոկոսըհաշվարկել ԿԱՊԿ ունեցող սովորողների ընդհանուր թվի նկատմամբ)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4145" w:rsidRDefault="0098414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Հաստատության ռեսուրս-սենյակ այցելող ԿԱՊԿունեցող սովորողներիծնողների(խնամակալների) թիվը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4145" w:rsidRDefault="0098414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Հաստատության այն սովորողների թիվը և տոկոսը, ովքեր ունեն ԿԱՊԿ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i/>
                <w:lang w:val="hy-AM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ԿԱՊԿ ունեցողսովորողների թիվը և տոկոսը հաշվարկել ըստ հաշմանդամության և կարիքների տիպերի՝ հաստատության սովորողների ընդհանուր թվի նկատմամբ).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Հաստատությունից հեռացած (ուսումն անավարտ թողած) ԿԱՊԿ ունեցող սովորողների թիվը և տոկոսը</w:t>
            </w:r>
            <w:r>
              <w:rPr>
                <w:i/>
                <w:sz w:val="20"/>
                <w:szCs w:val="20"/>
              </w:rPr>
              <w:t xml:space="preserve">(ուսումն անավարտ թողած ԿԱՊԿ ունեցող սովորողների տոկոսըհաշվարկել ԿԱՊԿ ունեցող սովորողների ընդհանուր թվի նկատմամբ)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ԿԱՊԿ ունեցող սովորողների բացակայությունների տարեկան միջին թիվը՝ ժամ/սովորող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Արտադասարանական աշխատանքների խմբակներում ներառվող և աշխատանքներին մասնակցող ԿԱՊԿ ունեցող սովորողների թիվը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Ուսումնականան հաստատության աշակերտական խորհրդում ԿԱՊԿ ունեցող սովորողների թիվը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ԿԱՊԿ ունեցող սովորողներինկատմամբ հանդուրժողականության ձևավորմանն ուղղված սովորողներինախաձեռնությունների թիվը տվյալ ուստարում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վեբ կայքում և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աշակերտական թերթում ԿԱՊԿ ունեցող սովորողների կամ հաշմանդամության թեմայով սովորողների կողմից պատրաստաված նյութերի, հոդվածների, լուսանկարների, և այլ հրապարակումների թիվը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Սեռերի հավասարության գործակիցը</w:t>
            </w:r>
          </w:p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(հաշվարկ. հաստատությունում սովորող աղջիկների ընդհանուր թվի հարաբերությունը տղաների ընդհանուր թվին)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Աշակերտականխորհրդումսեռերիհավասարությանգործակիցը</w:t>
            </w:r>
          </w:p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(հաշվարկ.աշակերտական խորհրդում ընդգրկված աղջիկների թվի հարաբերությունը տղաների թվին)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Գերազանցտարեկանառաջադիմությունունեցողտղաներիթվիհարաբերությունըգերազանցտարեկանառաջադիմությունունեցողաղջիկներիթվին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Տարեկանանբավարարգնահատական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գնահատականներ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ունեցողտղաներիթվիհարաբերությունըտարեկանանբավարարգնահատական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գնահատականներ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ունեցողաղջիկներիթվին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Տղաների տարեկան միջին բացակայությունների թվի հարաբերությունը աղջիկների տարեկան միջին բացակայությունների թվին (ժամերով)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Մաթեմատիկա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Ֆիզիկա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Քիմիա»և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Կենսաբանություն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առարկաներիցտղաներիևաղջիկներիտարեկանմիջինառաջադիմությունը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Հաստատությունումսովորողազգայինփոքրամասնություններիերեխաներիթիվըևտոկոսը</w:t>
            </w:r>
          </w:p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/>
              </w:rPr>
              <w:t>(ազգայինփոքրամասնությունների տոկոսը հաշվարկել հաստատությանսովորողների ընդհանուր թվի նկատմամբ)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Աշակերտական խորհրդի անդամ ազգային փոքրամասնությունների երեխաների թիվը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Հաստատությունում սովորող ազգային փոքրամասնությունների երեխաների միջին տարեկան առաջադիմությունը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Անվճար դասագրքեր ստացող սովորողների թիվը և տոկոսը</w:t>
            </w:r>
          </w:p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/>
              </w:rPr>
              <w:t>(անվճար դասագրքեր ստացող սովորողների տոկոսը հաշվարկել հաստատությանսովորողների ընդհանուր թվի նկատմամբ)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84145" w:rsidTr="00984145">
        <w:trPr>
          <w:trHeight w:val="95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lastRenderedPageBreak/>
              <w:t>Անվճար սնունդ ստացող սովորողների թիվը և տոկոսը</w:t>
            </w:r>
          </w:p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/>
              </w:rPr>
              <w:t>(անվճար սնունդստացողսովորողների տոկոսը հաշվարկել հաստատությանսովորողների ընդհանուր թվի նկատմամբ)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Սոցիալապեսանապահովընտանիքներիցսովորողներիհամարհաստատությանիրականացրածսոցիալականաջակցությանծրագրերի թիվը տվյալ ուստարում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Հաստատության կողմից իրականացվող սոցիալական աջակցության ծրագրերի թիվը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84145" w:rsidTr="0098414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Հաստատությանկողմիցիրականացված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`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ներառականկրթությաննառնչվողարտադասարանականմիջոցառումների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զրույցներ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կինոնկարներիդիտում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քննարկումներ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կլորսեղաններ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սեմինարներ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էքսկուրսիաներևայլն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թիվը՝ըստդասարանների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</w:tbl>
    <w:p w:rsidR="00984145" w:rsidRDefault="00984145" w:rsidP="00984145">
      <w:pPr>
        <w:pStyle w:val="NormalWeb"/>
        <w:spacing w:line="240" w:lineRule="auto"/>
        <w:ind w:firstLine="708"/>
        <w:jc w:val="left"/>
        <w:rPr>
          <w:rFonts w:cs="Sylfaen"/>
          <w:i/>
        </w:rPr>
      </w:pPr>
      <w:r>
        <w:rPr>
          <w:rFonts w:cs="Sylfaen"/>
          <w:i/>
        </w:rPr>
        <w:t xml:space="preserve">Ամփոփելներառական կրթության իրականացման </w:t>
      </w:r>
      <w:r>
        <w:rPr>
          <w:i/>
        </w:rPr>
        <w:t>և հավասարության ապահովման</w:t>
      </w:r>
      <w:r>
        <w:rPr>
          <w:rFonts w:cs="Sylfaen"/>
          <w:i/>
        </w:rPr>
        <w:t>ուղղությամբ հաստատության հիմնական ցուցանիշները, վերլուծել դրանք և կատարել եզրահանգումներ:</w:t>
      </w:r>
    </w:p>
    <w:p w:rsidR="00984145" w:rsidRDefault="00984145" w:rsidP="00984145">
      <w:pPr>
        <w:pStyle w:val="NormalWeb"/>
        <w:spacing w:line="240" w:lineRule="auto"/>
        <w:ind w:firstLine="0"/>
        <w:jc w:val="left"/>
        <w:rPr>
          <w:rFonts w:cs="Sylfaen"/>
          <w:i/>
          <w:u w:val="single"/>
        </w:rPr>
      </w:pPr>
      <w:r>
        <w:rPr>
          <w:rFonts w:cs="Sylfaen"/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cs="Sylfaen"/>
          <w:i/>
        </w:rPr>
        <w:t xml:space="preserve"> (անհրաժեշտության դեպքում ավելացնել լրացուցիչ տողեր)</w:t>
      </w:r>
    </w:p>
    <w:p w:rsidR="00984145" w:rsidRDefault="00984145" w:rsidP="00984145">
      <w:pPr>
        <w:pStyle w:val="ListParagraph"/>
        <w:spacing w:line="240" w:lineRule="auto"/>
        <w:ind w:left="360"/>
        <w:rPr>
          <w:rFonts w:ascii="Sylfaen" w:hAnsi="Sylfaen" w:cs="Sylfaen"/>
          <w:color w:val="000000"/>
          <w:sz w:val="24"/>
          <w:szCs w:val="24"/>
          <w:lang w:val="hy-AM"/>
        </w:rPr>
      </w:pPr>
    </w:p>
    <w:p w:rsidR="00984145" w:rsidRDefault="00984145" w:rsidP="00984145">
      <w:pPr>
        <w:pStyle w:val="ListParagraph"/>
        <w:spacing w:line="240" w:lineRule="auto"/>
        <w:ind w:left="0" w:firstLine="567"/>
        <w:rPr>
          <w:rFonts w:ascii="Sylfaen" w:hAnsi="Sylfaen" w:cs="Sylfaen"/>
          <w:b/>
          <w:i/>
          <w:lang w:val="hy-AM"/>
        </w:rPr>
      </w:pPr>
      <w:r>
        <w:rPr>
          <w:rFonts w:ascii="Sylfaen" w:eastAsia="Calibri" w:hAnsi="Sylfaen" w:cs="Sylfaen"/>
          <w:b/>
          <w:i/>
          <w:lang w:val="hy-AM" w:eastAsia="en-US"/>
        </w:rPr>
        <w:t>Ուսումնական հաստատություննուհամայնքը համագործակցում են, և հաստատությունը</w:t>
      </w:r>
      <w:r>
        <w:rPr>
          <w:rFonts w:ascii="Sylfaen" w:hAnsi="Sylfaen" w:cs="Sylfaen"/>
          <w:b/>
          <w:i/>
          <w:lang w:val="hy-AM"/>
        </w:rPr>
        <w:t>վարում է ակտիվ հասարակական կյանք.</w:t>
      </w:r>
    </w:p>
    <w:p w:rsidR="00984145" w:rsidRDefault="00984145" w:rsidP="00984145">
      <w:pPr>
        <w:pStyle w:val="ListParagraph"/>
        <w:spacing w:line="240" w:lineRule="auto"/>
        <w:ind w:left="0" w:firstLine="567"/>
        <w:rPr>
          <w:rFonts w:ascii="Sylfaen" w:eastAsia="Calibri" w:hAnsi="Sylfaen" w:cs="Sylfaen"/>
          <w:b/>
          <w:i/>
          <w:lang w:val="hy-AM" w:eastAsia="en-US"/>
        </w:rPr>
      </w:pPr>
    </w:p>
    <w:p w:rsidR="00984145" w:rsidRDefault="00984145" w:rsidP="00984145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>ուսումնական հաստատությանշենքային պայմանների բարելավման, տարածքի բարեկարգման, ուսումնանյութական բազայի համալրման և այլ աշխատանքներին համ</w:t>
      </w:r>
      <w:r>
        <w:rPr>
          <w:rFonts w:ascii="Sylfaen" w:hAnsi="Sylfaen" w:cs="Sylfaen"/>
          <w:lang w:val="hy-AM"/>
        </w:rPr>
        <w:t>այնքի մասնակացությունը, այդ գործումկատարված ներդրումները</w:t>
      </w:r>
    </w:p>
    <w:p w:rsidR="00984145" w:rsidRDefault="00984145" w:rsidP="00984145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համայքնային հիմնախնդիրների վերաբերյալ սովորողների տեղեկացվածությունը և նրանց մասնակցությունըհամայնքի աշխատանքներին, մասնակցության ձևերը, մասնակցություն ունեցած սովորողների տոկոսը</w:t>
      </w:r>
    </w:p>
    <w:p w:rsidR="00984145" w:rsidRDefault="00984145" w:rsidP="00984145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ուսումնականհաստատության կողմից համայնքի բնակիչների համար կազմակերպված և անցկացված միջոցառումները և դրանց թիվը,մասնակից սովորողների տոկոսը և համայնքի ներկայացուցիչների թիվը</w:t>
      </w:r>
    </w:p>
    <w:p w:rsidR="00984145" w:rsidRDefault="00984145" w:rsidP="0098414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>
        <w:rPr>
          <w:rFonts w:ascii="Sylfaen" w:hAnsi="Sylfaen"/>
          <w:lang w:val="hy-AM"/>
        </w:rPr>
        <w:t>ուսումնական հաստատության կողմից հասարակական կազմակերպությունների  հետ համատեղ իրականացված կրթական ծրագրերը, դրանց թիվը և մասնակից սովորողների թիվը` ըստ ծրագրերի:</w:t>
      </w:r>
    </w:p>
    <w:p w:rsidR="00984145" w:rsidRDefault="00984145" w:rsidP="00984145">
      <w:pPr>
        <w:shd w:val="clear" w:color="auto" w:fill="FFFFFF"/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</w:p>
    <w:p w:rsidR="00984145" w:rsidRDefault="00984145" w:rsidP="00984145">
      <w:pPr>
        <w:spacing w:line="240" w:lineRule="auto"/>
        <w:ind w:firstLine="567"/>
        <w:rPr>
          <w:lang w:val="hy-AM"/>
        </w:rPr>
      </w:pPr>
      <w:r>
        <w:rPr>
          <w:rFonts w:ascii="Sylfaen" w:hAnsi="Sylfaen" w:cs="Sylfaen"/>
          <w:lang w:val="hy-AM"/>
        </w:rPr>
        <w:t>Մաս</w:t>
      </w:r>
      <w:r>
        <w:rPr>
          <w:lang w:val="hy-AM"/>
        </w:rPr>
        <w:t>5-</w:t>
      </w:r>
      <w:r>
        <w:rPr>
          <w:rFonts w:ascii="Sylfaen" w:hAnsi="Sylfaen" w:cs="Sylfaen"/>
          <w:lang w:val="hy-AM"/>
        </w:rPr>
        <w:t>ումբերվածցուցանիշներ</w:t>
      </w:r>
      <w:r>
        <w:rPr>
          <w:rFonts w:cs="Calibri"/>
          <w:lang w:val="hy-AM"/>
        </w:rPr>
        <w:t xml:space="preserve"> 1-</w:t>
      </w:r>
      <w:r>
        <w:rPr>
          <w:rFonts w:ascii="Sylfaen" w:hAnsi="Sylfaen" w:cs="Sylfaen"/>
          <w:lang w:val="hy-AM"/>
        </w:rPr>
        <w:t xml:space="preserve">ից </w:t>
      </w:r>
      <w:r>
        <w:rPr>
          <w:rFonts w:ascii="Sylfaen" w:hAnsi="Sylfaen" w:cs="Calibri"/>
          <w:lang w:val="hy-AM"/>
        </w:rPr>
        <w:t xml:space="preserve">7 </w:t>
      </w:r>
      <w:r>
        <w:rPr>
          <w:rFonts w:ascii="Sylfaen" w:hAnsi="Sylfaen" w:cs="Sylfaen"/>
          <w:lang w:val="hy-AM"/>
        </w:rPr>
        <w:t>ցուցանիշների համար անհրաժեշտ է կատարել  տվյալների</w:t>
      </w:r>
      <w:r>
        <w:rPr>
          <w:rFonts w:ascii="Sylfaen" w:hAnsi="Sylfaen" w:cs="Calibri"/>
          <w:lang w:val="hy-AM"/>
        </w:rPr>
        <w:t xml:space="preserve"> ու </w:t>
      </w:r>
      <w:r>
        <w:rPr>
          <w:rFonts w:ascii="Sylfaen" w:hAnsi="Sylfaen" w:cs="Sylfaen"/>
          <w:lang w:val="hy-AM"/>
        </w:rPr>
        <w:t>տեղեկատվության հավաքագրում</w:t>
      </w:r>
      <w:r>
        <w:rPr>
          <w:rFonts w:cs="Calibri"/>
          <w:lang w:val="hy-AM"/>
        </w:rPr>
        <w:t xml:space="preserve">, </w:t>
      </w:r>
      <w:r>
        <w:rPr>
          <w:rFonts w:ascii="Sylfaen" w:hAnsi="Sylfaen" w:cs="Sylfaen"/>
          <w:lang w:val="hy-AM"/>
        </w:rPr>
        <w:t>փաստաթղթային ուսումնասիրություն կամ դիտարկում</w:t>
      </w:r>
      <w:r>
        <w:rPr>
          <w:rFonts w:ascii="Sylfaen" w:hAnsi="Sylfaen" w:cs="Calibri"/>
          <w:lang w:val="hy-AM"/>
        </w:rPr>
        <w:t>-</w:t>
      </w:r>
      <w:r>
        <w:rPr>
          <w:rFonts w:ascii="Sylfaen" w:hAnsi="Sylfaen" w:cs="Sylfaen"/>
          <w:lang w:val="hy-AM"/>
        </w:rPr>
        <w:t>փաստագրում</w:t>
      </w:r>
      <w:r>
        <w:rPr>
          <w:rFonts w:cs="Calibri"/>
          <w:lang w:val="hy-AM"/>
        </w:rPr>
        <w:t xml:space="preserve">, </w:t>
      </w:r>
      <w:r>
        <w:rPr>
          <w:rFonts w:ascii="Sylfaen" w:hAnsi="Sylfaen" w:cs="Sylfaen"/>
          <w:lang w:val="hy-AM"/>
        </w:rPr>
        <w:t xml:space="preserve">այնուհետ  լրացնել  ստորևԱղյուսակ </w:t>
      </w:r>
      <w:r>
        <w:rPr>
          <w:rFonts w:ascii="Sylfaen" w:hAnsi="Sylfaen" w:cs="Calibri"/>
          <w:lang w:val="hy-AM"/>
        </w:rPr>
        <w:t>30</w:t>
      </w:r>
      <w:r>
        <w:rPr>
          <w:rFonts w:cs="Calibri"/>
          <w:lang w:val="hy-AM"/>
        </w:rPr>
        <w:t>-</w:t>
      </w:r>
      <w:r>
        <w:rPr>
          <w:rFonts w:ascii="Sylfaen" w:hAnsi="Sylfaen" w:cs="Sylfaen"/>
          <w:lang w:val="hy-AM"/>
        </w:rPr>
        <w:t>ը</w:t>
      </w:r>
      <w:r>
        <w:rPr>
          <w:rFonts w:cs="Calibri"/>
          <w:lang w:val="hy-AM"/>
        </w:rPr>
        <w:t>:</w:t>
      </w:r>
    </w:p>
    <w:p w:rsidR="00984145" w:rsidRDefault="00984145" w:rsidP="00984145">
      <w:pPr>
        <w:pStyle w:val="NormalWeb"/>
        <w:spacing w:line="240" w:lineRule="auto"/>
        <w:jc w:val="left"/>
        <w:rPr>
          <w:rFonts w:cs="Sylfaen"/>
          <w:i/>
        </w:rPr>
      </w:pPr>
      <w:r>
        <w:rPr>
          <w:rFonts w:cs="Sylfaen"/>
          <w:b/>
          <w:i/>
        </w:rPr>
        <w:t xml:space="preserve">Աղյուսակ </w:t>
      </w:r>
      <w:r>
        <w:rPr>
          <w:b/>
          <w:i/>
        </w:rPr>
        <w:t>30. Տվյալներ հաստատության գործունեությանը սովորողների մասնակցության վերաբերյալ</w:t>
      </w:r>
    </w:p>
    <w:tbl>
      <w:tblPr>
        <w:tblW w:w="86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6"/>
        <w:gridCol w:w="853"/>
        <w:gridCol w:w="1135"/>
        <w:gridCol w:w="284"/>
        <w:gridCol w:w="423"/>
        <w:gridCol w:w="1704"/>
        <w:gridCol w:w="1526"/>
        <w:gridCol w:w="34"/>
      </w:tblGrid>
      <w:tr w:rsidR="00984145" w:rsidTr="00984145">
        <w:trPr>
          <w:gridAfter w:val="1"/>
          <w:wAfter w:w="34" w:type="dxa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145" w:rsidRPr="000217D9" w:rsidRDefault="000217D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201</w:t>
            </w:r>
            <w:r w:rsidR="00E12855">
              <w:rPr>
                <w:rFonts w:ascii="Sylfaen" w:hAnsi="Sylfaen" w:cs="Sylfaen"/>
                <w:i/>
                <w:lang w:val="en-US" w:eastAsia="en-US"/>
              </w:rPr>
              <w:t>7</w:t>
            </w:r>
            <w:r>
              <w:rPr>
                <w:rFonts w:ascii="Sylfaen" w:hAnsi="Sylfaen" w:cs="Sylfaen"/>
                <w:i/>
                <w:lang w:eastAsia="en-US"/>
              </w:rPr>
              <w:t>-201</w:t>
            </w:r>
            <w:r w:rsidR="00E12855">
              <w:rPr>
                <w:rFonts w:ascii="Sylfaen" w:hAnsi="Sylfaen" w:cs="Sylfaen"/>
                <w:i/>
                <w:lang w:val="en-US" w:eastAsia="en-US"/>
              </w:rPr>
              <w:t>8</w:t>
            </w:r>
          </w:p>
        </w:tc>
      </w:tr>
      <w:tr w:rsidR="00984145" w:rsidTr="00984145">
        <w:trPr>
          <w:gridAfter w:val="1"/>
          <w:wAfter w:w="34" w:type="dxa"/>
          <w:trHeight w:val="868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Դեպքերի թիվը, երբ սովորողները մասնակցությունն են ուեցել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իրենց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վերաբերող խնդրահարույց հարցերի շուրջ տնօրինության կողմից որոշումների կայացմանը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Pr="00E12855" w:rsidRDefault="00E1285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  <w:tr w:rsidR="00984145" w:rsidTr="00984145">
        <w:trPr>
          <w:gridAfter w:val="1"/>
          <w:wAfter w:w="34" w:type="dxa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ովորողների կողմից առաջարկված նոր նախաձեռնությունների թիվը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Pr="00E12855" w:rsidRDefault="00E1285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8</w:t>
            </w:r>
          </w:p>
        </w:tc>
      </w:tr>
      <w:tr w:rsidR="00984145" w:rsidTr="00984145">
        <w:trPr>
          <w:gridAfter w:val="1"/>
          <w:wAfter w:w="34" w:type="dxa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կողմից կազմակերպած միջոցառումների թիվը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Pr="00E1285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eastAsia="en-US"/>
              </w:rPr>
              <w:t>1</w:t>
            </w:r>
            <w:r w:rsidR="00E12855">
              <w:rPr>
                <w:rFonts w:ascii="Sylfaen" w:hAnsi="Sylfaen" w:cs="Sylfaen"/>
                <w:lang w:val="en-US" w:eastAsia="en-US"/>
              </w:rPr>
              <w:t>1</w:t>
            </w:r>
          </w:p>
        </w:tc>
      </w:tr>
      <w:tr w:rsidR="00984145" w:rsidTr="00984145">
        <w:trPr>
          <w:gridAfter w:val="1"/>
          <w:wAfter w:w="34" w:type="dxa"/>
          <w:trHeight w:val="319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Իրենց հուզող հարցերի վերաբերյալ սովորողների կողմից կազմակերպված համաժողովների, սեմինարների, կլոր-սեղանների, քննարկումների թիվը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Pr="00E12855" w:rsidRDefault="00E1285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13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 տարում քննարկված խնդրահարույց հարցերը և ընդունված որոշումները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Տնօրենության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օժանդակությամբ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ստեղծել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պայմաններ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միջոցառում</w:t>
            </w:r>
            <w:r>
              <w:rPr>
                <w:rFonts w:ascii="Sylfaen" w:hAnsi="Sylfaen" w:cs="Sylfaen"/>
                <w:sz w:val="20"/>
                <w:szCs w:val="20"/>
              </w:rPr>
              <w:softHyphen/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ներին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պատշաճ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ներկայանալու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տարեսկիզբ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E1285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  <w:r w:rsidR="00984145">
              <w:rPr>
                <w:rFonts w:ascii="Sylfaen" w:hAnsi="Sylfaen"/>
                <w:sz w:val="20"/>
                <w:szCs w:val="20"/>
              </w:rPr>
              <w:t>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Տնօրենության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ԾԽ</w:t>
            </w:r>
            <w:r>
              <w:rPr>
                <w:rFonts w:ascii="Sylfaen" w:hAnsi="Sylfaen" w:cs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օգնությամբ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կարքավոր աշակերտներին օժանդակել գրենական պիտույքներով: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09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 w:rsidR="003F2A8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E1285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 w:rsidR="00984145">
              <w:rPr>
                <w:rFonts w:ascii="Sylfaen" w:hAnsi="Sylfaen"/>
                <w:sz w:val="20"/>
                <w:szCs w:val="20"/>
              </w:rPr>
              <w:t>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Սանիտարահիգիենիկ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պայմանների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ապահովման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մասնակցել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աշնանային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գարնանային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շաբաթօրյակներին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յուրաքանչյուր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դասարանին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կցելով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համապատասխան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տարածքներ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տարվա  ընթացքում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E1285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984145">
              <w:rPr>
                <w:rFonts w:ascii="Sylfaen" w:hAnsi="Sylfaen"/>
                <w:sz w:val="20"/>
                <w:szCs w:val="20"/>
              </w:rPr>
              <w:t>3%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Դպրոցում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ծնողազուրկ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անապահով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աշակերտների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հաշվառում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3F2A8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10.09.201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984145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="00984145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5.Դասամիջոցներին հերթա</w:t>
            </w:r>
            <w:r>
              <w:rPr>
                <w:rFonts w:ascii="Sylfaen" w:hAnsi="Sylfaen" w:cs="Sylfaen"/>
                <w:sz w:val="20"/>
                <w:szCs w:val="20"/>
              </w:rPr>
              <w:softHyphen/>
              <w:t>պահու</w:t>
            </w:r>
            <w:r>
              <w:rPr>
                <w:rFonts w:ascii="Sylfaen" w:hAnsi="Sylfaen" w:cs="Sylfaen"/>
                <w:sz w:val="20"/>
                <w:szCs w:val="20"/>
              </w:rPr>
              <w:softHyphen/>
              <w:t>թյան իրականացում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ընթացքում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6.Մեր առօրյան վահանակում կատարել փոփոխություններ և թարմացումներ/կարգապահ և կարգազանց աշակերտների  վերաբերյալ/: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Տարվա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ընթացքում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rPr>
          <w:gridAfter w:val="3"/>
          <w:wAfter w:w="3262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տարում սովորողների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նոր նախաձեռնությունները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տոկոսը՝ սովորողների ընդհանուր թվի նկատմամբ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Բոլոր դաս. անկյուններում ստեղծել աշ.պարտականությունները  . հիշեցնող պաստառներ և կարգախոսներ: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Կազմել հերթ. գրաֆ. ` ընդգրկելով 7-9 դաս. աշ-երին: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3F2A8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23.09.201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984145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="00984145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E12855">
            <w:pPr>
              <w:rPr>
                <w:lang w:val="ru-RU" w:eastAsia="ru-RU"/>
              </w:rPr>
            </w:pPr>
            <w:r>
              <w:rPr>
                <w:rFonts w:ascii="Sylfaen" w:hAnsi="Sylfaen" w:cs="Sylfaen"/>
              </w:rPr>
              <w:t>7</w:t>
            </w:r>
            <w:r w:rsidR="00984145">
              <w:rPr>
                <w:rFonts w:ascii="Sylfaen" w:hAnsi="Sylfaen" w:cs="Sylfaen"/>
              </w:rPr>
              <w:t>0%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2.Սովորողների նկատմամբ կիրառվող կարգ. Տույժերի հարցը նախ. Քննարկել ԱԽ-ում: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Հաճախակի դիմել խրախուսման բարոյական 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0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.02.201</w:t>
            </w:r>
            <w:r w:rsidR="003F2A8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984145" w:rsidRDefault="003F2A8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12.03.201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984145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="00984145">
              <w:rPr>
                <w:rFonts w:ascii="Sylfaen" w:hAnsi="Sylfaen"/>
                <w:sz w:val="20"/>
                <w:szCs w:val="20"/>
              </w:rPr>
              <w:t>.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/>
              <w:rPr>
                <w:lang w:val="ru-RU" w:eastAsia="ru-RU"/>
              </w:rPr>
            </w:pP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3.Որոշել ստեղծել հետաքրքրու</w:t>
            </w:r>
            <w:r>
              <w:rPr>
                <w:rFonts w:ascii="Sylfaen" w:hAnsi="Sylfaen"/>
                <w:sz w:val="20"/>
                <w:szCs w:val="20"/>
              </w:rPr>
              <w:softHyphen/>
              <w:t>թյունների ակումբներ, միավո</w:t>
            </w:r>
            <w:r>
              <w:rPr>
                <w:rFonts w:ascii="Sylfaen" w:hAnsi="Sylfaen"/>
                <w:sz w:val="20"/>
                <w:szCs w:val="20"/>
              </w:rPr>
              <w:softHyphen/>
              <w:t>րումներ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ա/ ասումունքողների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բ/ գրքասերների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գ/ հայերենագիտական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դ/ բնասերների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.09.201</w:t>
            </w:r>
            <w:r w:rsidR="003F2A8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E12855">
            <w:pPr>
              <w:rPr>
                <w:lang w:val="ru-RU" w:eastAsia="ru-RU"/>
              </w:rPr>
            </w:pPr>
            <w:r>
              <w:rPr>
                <w:rFonts w:ascii="Sylfaen" w:hAnsi="Sylfaen" w:cs="Sylfaen"/>
              </w:rPr>
              <w:t>3</w:t>
            </w:r>
            <w:r w:rsidR="00984145">
              <w:rPr>
                <w:rFonts w:ascii="Sylfaen" w:hAnsi="Sylfaen" w:cs="Sylfaen"/>
              </w:rPr>
              <w:t>0%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7.ԱԽ գործունեությն համար ստեղծել իր անվամբ ձևաթղթեր, խորհրդանիշ և անհատականացման այլ խորհրդանիշ: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Դպրոցի  հիմն</w:t>
            </w:r>
            <w:r w:rsidR="00E12855">
              <w:rPr>
                <w:rFonts w:ascii="Sylfaen" w:hAnsi="Sylfaen"/>
                <w:sz w:val="20"/>
                <w:szCs w:val="20"/>
              </w:rPr>
              <w:t>ը</w:t>
            </w:r>
            <w:r>
              <w:rPr>
                <w:rFonts w:ascii="Sylfaen" w:hAnsi="Sylfaen"/>
                <w:sz w:val="20"/>
                <w:szCs w:val="20"/>
              </w:rPr>
              <w:t xml:space="preserve"> ուսուցանել  տարրական  դպրոցում: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.09.201</w:t>
            </w:r>
            <w:r w:rsidR="003F2A8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.10.201</w:t>
            </w:r>
            <w:r w:rsidR="003F2A8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E12855">
            <w:pPr>
              <w:rPr>
                <w:lang w:val="ru-RU" w:eastAsia="ru-RU"/>
              </w:rPr>
            </w:pPr>
            <w:r>
              <w:rPr>
                <w:rFonts w:ascii="Sylfaen" w:hAnsi="Sylfaen" w:cs="Sylfaen"/>
              </w:rPr>
              <w:t>35</w:t>
            </w:r>
            <w:r w:rsidR="00984145">
              <w:rPr>
                <w:rFonts w:ascii="Sylfaen" w:hAnsi="Sylfaen" w:cs="Sylfaen"/>
              </w:rPr>
              <w:t>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Համագործակցություն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մարզի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որևէ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հետ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12.05.201</w:t>
            </w:r>
            <w:r w:rsidR="003F2A8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rPr>
                <w:lang w:val="ru-RU" w:eastAsia="ru-RU"/>
              </w:rPr>
            </w:pPr>
            <w:r>
              <w:rPr>
                <w:rFonts w:ascii="Sylfaen" w:hAnsi="Sylfaen" w:cs="Sylfaen"/>
              </w:rPr>
              <w:t>20%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Գիրք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նվիրելու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կապակցությամբ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հավաքել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գրքեր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ուղարկել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զինվորներին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3F2A8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19.02.201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984145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="00984145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rPr>
                <w:rFonts w:ascii="Sylfaen" w:hAnsi="Sylfaen" w:cs="Sylfaen"/>
                <w:lang w:val="ru-RU" w:eastAsia="ru-RU"/>
              </w:rPr>
            </w:pPr>
            <w:r>
              <w:rPr>
                <w:rFonts w:ascii="Sylfaen" w:hAnsi="Sylfaen" w:cs="Sylfaen"/>
              </w:rPr>
              <w:t>100%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ind w:left="90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3. Գարեգին   Նժդեհի  նվիրված  համաքաղաքային  միջոցառում: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3F2A8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14.01.201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984145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="00984145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rPr>
                <w:rFonts w:ascii="Sylfaen" w:hAnsi="Sylfaen" w:cs="Sylfaen"/>
                <w:lang w:val="ru-RU" w:eastAsia="ru-RU"/>
              </w:rPr>
            </w:pPr>
            <w:r>
              <w:rPr>
                <w:rFonts w:ascii="Sylfaen" w:hAnsi="Sylfaen" w:cs="Sylfaen"/>
              </w:rPr>
              <w:t>10%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Գարեգին  Նժդեհ  միջոցառումը  անց  են  կացվել Բալահովտի  զինվորական զորմասում  և  Սևանի  հ. 1  միջնակարգ  դպրոցում: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3F2A8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984145">
              <w:rPr>
                <w:rFonts w:ascii="Sylfaen" w:hAnsi="Sylfaen"/>
                <w:sz w:val="20"/>
                <w:szCs w:val="20"/>
              </w:rPr>
              <w:t>թ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ապրիլ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rPr>
                <w:rFonts w:ascii="Sylfaen" w:hAnsi="Sylfaen" w:cs="Sylfaen"/>
                <w:lang w:val="ru-RU" w:eastAsia="ru-RU"/>
              </w:rPr>
            </w:pPr>
            <w:r>
              <w:rPr>
                <w:rFonts w:ascii="Sylfaen" w:hAnsi="Sylfaen" w:cs="Sylfaen"/>
              </w:rPr>
              <w:t>9%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սովորողների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կողմից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կազմակերպվածմ</w:t>
            </w:r>
            <w:r>
              <w:rPr>
                <w:rFonts w:ascii="Sylfaen" w:hAnsi="Sylfaen" w:cs="Sylfaen"/>
                <w:sz w:val="20"/>
                <w:szCs w:val="20"/>
              </w:rPr>
              <w:t>իջոցառում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Մասնակցություն բոլոր պետական տոներին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Pr="000217D9" w:rsidRDefault="000217D9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</w:rPr>
              <w:t>-201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Մասնակցություն դպրոցական, համայնքային և քաղաքային շաբաթօրյակներին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90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3.Նշանավոր մարդկանց. իրադար</w:t>
            </w:r>
            <w:r>
              <w:rPr>
                <w:rFonts w:ascii="Sylfaen" w:hAnsi="Sylfaen"/>
                <w:sz w:val="20"/>
                <w:szCs w:val="20"/>
              </w:rPr>
              <w:softHyphen/>
              <w:t>ձությունների, հոբելյանական տարեթվերի նշում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90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4.Քաղաքապետարանի կրթության վարչության կողմից առաջադրվող միջոցառումներ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E1285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3</w:t>
            </w:r>
            <w:r w:rsidR="00984145">
              <w:rPr>
                <w:rFonts w:ascii="Sylfaen" w:hAnsi="Sylfaen" w:cs="Sylfaen"/>
                <w:lang w:val="en-US" w:eastAsia="en-US"/>
              </w:rPr>
              <w:t>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5.Հասարակական</w:t>
            </w:r>
            <w:r>
              <w:rPr>
                <w:rFonts w:ascii="Sylfaen" w:hAnsi="Sylfaen"/>
                <w:sz w:val="20"/>
                <w:szCs w:val="20"/>
              </w:rPr>
              <w:t xml:space="preserve"> կազմակերպությունների կողմից առաջարկվող միջոցառումներ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23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6.Միջոցառումներ` ռազմական </w:t>
            </w:r>
            <w:r>
              <w:rPr>
                <w:rFonts w:ascii="Sylfaen" w:hAnsi="Sylfaen"/>
                <w:sz w:val="20"/>
                <w:szCs w:val="20"/>
              </w:rPr>
              <w:lastRenderedPageBreak/>
              <w:t>ինստիտուտի, ԱԻՄ-ի, Նոր Նորքի ոստիկանության հետ համագործակցելով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Ուստարի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ների ընթ.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E1285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lastRenderedPageBreak/>
              <w:t>8</w:t>
            </w:r>
            <w:r w:rsidR="00984145">
              <w:rPr>
                <w:rFonts w:ascii="Sylfaen" w:hAnsi="Sylfaen" w:cs="Sylfaen"/>
                <w:lang w:val="en-US" w:eastAsia="en-US"/>
              </w:rPr>
              <w:t>0</w:t>
            </w:r>
            <w:r w:rsidR="00984145"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7.Դպրոց</w:t>
            </w:r>
            <w:r>
              <w:rPr>
                <w:rFonts w:ascii="Sylfaen" w:hAnsi="Sylfaen"/>
                <w:sz w:val="20"/>
                <w:szCs w:val="20"/>
              </w:rPr>
              <w:t xml:space="preserve"> – եկեղեցի համա</w:t>
            </w:r>
            <w:r>
              <w:rPr>
                <w:rFonts w:ascii="Sylfaen" w:hAnsi="Sylfaen"/>
                <w:sz w:val="20"/>
                <w:szCs w:val="20"/>
              </w:rPr>
              <w:softHyphen/>
              <w:t>գոր</w:t>
            </w:r>
            <w:r>
              <w:rPr>
                <w:rFonts w:ascii="Sylfaen" w:hAnsi="Sylfaen"/>
                <w:sz w:val="20"/>
                <w:szCs w:val="20"/>
              </w:rPr>
              <w:softHyphen/>
              <w:t>ծակցություն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E1285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9</w:t>
            </w:r>
            <w:r w:rsidR="00984145">
              <w:rPr>
                <w:rFonts w:ascii="Sylfaen" w:hAnsi="Sylfaen" w:cs="Sylfaen"/>
                <w:lang w:val="en-US" w:eastAsia="en-US"/>
              </w:rPr>
              <w:t>0</w:t>
            </w:r>
            <w:r w:rsidR="00984145"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8.Այցելություններ</w:t>
            </w:r>
            <w:r>
              <w:rPr>
                <w:rFonts w:ascii="Sylfaen" w:hAnsi="Sylfaen"/>
                <w:sz w:val="20"/>
                <w:szCs w:val="20"/>
              </w:rPr>
              <w:t xml:space="preserve"> պատմամշակութային վայրեր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9.Միջազգային</w:t>
            </w:r>
            <w:r>
              <w:rPr>
                <w:rFonts w:ascii="Sylfaen" w:hAnsi="Sylfaen"/>
                <w:sz w:val="20"/>
                <w:szCs w:val="20"/>
              </w:rPr>
              <w:t xml:space="preserve"> օրերի նշում</w:t>
            </w:r>
          </w:p>
          <w:p w:rsidR="00984145" w:rsidRDefault="00984145">
            <w:pPr>
              <w:pStyle w:val="ListParagraph"/>
              <w:spacing w:after="0" w:line="240" w:lineRule="auto"/>
              <w:ind w:left="4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>
              <w:rPr>
                <w:rFonts w:ascii="Sylfaen" w:hAnsi="Sylfaen"/>
                <w:sz w:val="20"/>
                <w:szCs w:val="20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Շնորհակալության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</w:t>
            </w:r>
          </w:p>
          <w:p w:rsidR="00984145" w:rsidRDefault="00984145">
            <w:pPr>
              <w:pStyle w:val="ListParagraph"/>
              <w:spacing w:after="0" w:line="240" w:lineRule="auto"/>
              <w:ind w:left="4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</w:t>
            </w:r>
            <w:r>
              <w:rPr>
                <w:rFonts w:ascii="Sylfaen" w:hAnsi="Sylfaen"/>
                <w:sz w:val="20"/>
                <w:szCs w:val="20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գրադարանի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</w:t>
            </w:r>
          </w:p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դ/</w:t>
            </w:r>
            <w:r>
              <w:rPr>
                <w:rFonts w:ascii="Sylfaen" w:hAnsi="Sylfaen"/>
                <w:sz w:val="20"/>
                <w:szCs w:val="20"/>
              </w:rPr>
              <w:t>/ երեխաների միջազգային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10.Ռազմամարզական</w:t>
            </w:r>
            <w:r>
              <w:rPr>
                <w:rFonts w:ascii="Sylfaen" w:hAnsi="Sylfaen"/>
                <w:sz w:val="20"/>
                <w:szCs w:val="20"/>
              </w:rPr>
              <w:t xml:space="preserve"> խաղեր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E1285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3</w:t>
            </w:r>
            <w:r w:rsidR="00984145">
              <w:rPr>
                <w:rFonts w:ascii="Sylfaen" w:hAnsi="Sylfaen" w:cs="Sylfaen"/>
                <w:lang w:val="en-US" w:eastAsia="en-US"/>
              </w:rPr>
              <w:t>0</w:t>
            </w:r>
            <w:r w:rsidR="00984145"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rPr>
          <w:trHeight w:val="1577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11.Հանգստի</w:t>
            </w:r>
            <w:r>
              <w:rPr>
                <w:rFonts w:ascii="Sylfaen" w:hAnsi="Sylfaen"/>
                <w:sz w:val="20"/>
                <w:szCs w:val="20"/>
              </w:rPr>
              <w:t xml:space="preserve"> և ժամանցի տարաբնույթ միջոցառումների կազմակերպում ուստարվա և արձակուրդների օրերին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rPr>
          <w:gridAfter w:val="3"/>
          <w:wAfter w:w="3262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Դասարանային-100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Համադպրացական-33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տարում հաստատության ներքին կարգապահական կանոնների մշակմանը սովորողների մասնակցության դեպքերը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տոկոսը՝ սովորողների ընդհանուր թվի նկատմամբ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1.Դասարաններում քնարկումներ աշ. վարքի կանոնները խախտողներին կարգապահական տույժի ենթարկելու մասին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E1285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20</w:t>
            </w:r>
            <w:r w:rsidR="00984145"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rPr>
          <w:trHeight w:val="374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ԱԽ պատի թերթի սուր անկյուն բաժնում ներկայացնել սովորողների պարտականությունները և իրավունքները` նշելով</w:t>
            </w:r>
            <w:r w:rsidR="00E1285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հաճախումների ստուգումների արդյունքները: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E1285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20</w:t>
            </w:r>
            <w:r w:rsidR="00984145"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Թվարկել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վերջին  տարում սովորողների կողմից կազմակերպված համաժողովները, սեմինարները, կլոր-սեղանները, քննարկումները, նշել դրանց թեմաները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տոկոսը՝ սովորողների ընդհանուր թվի նկատմամբ</w:t>
            </w:r>
            <w:r w:rsidR="00E12855">
              <w:rPr>
                <w:rFonts w:ascii="Sylfaen" w:hAnsi="Sylfaen"/>
                <w:sz w:val="20"/>
                <w:szCs w:val="20"/>
                <w:lang w:val="en-US"/>
              </w:rPr>
              <w:br/>
            </w:r>
          </w:p>
          <w:p w:rsidR="00E12855" w:rsidRPr="00E12855" w:rsidRDefault="00E1285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</w:tbl>
    <w:p w:rsidR="00984145" w:rsidRDefault="00984145" w:rsidP="00984145">
      <w:pPr>
        <w:pStyle w:val="NormalWeb"/>
        <w:spacing w:line="240" w:lineRule="auto"/>
        <w:ind w:firstLine="0"/>
        <w:jc w:val="left"/>
        <w:rPr>
          <w:rFonts w:cs="Sylfaen"/>
          <w:b/>
          <w:i/>
          <w:u w:val="single"/>
        </w:rPr>
      </w:pPr>
      <w:r>
        <w:rPr>
          <w:rFonts w:cs="Sylfaen"/>
          <w:b/>
          <w:i/>
          <w:u w:val="single"/>
        </w:rPr>
        <w:t>Նախատեսված  և կազմակերպված  միջոցառումների ծրագրի  հիմքում  դրվել  են  Հայստանի Հանրապետության  կառավարության կողմից հաստատված կրթության առանձին  ոլորտների  ռազմավարական  ծրագրերը  և  զարգացման  հայեցակարգերը:</w:t>
      </w:r>
    </w:p>
    <w:p w:rsidR="00984145" w:rsidRDefault="00984145" w:rsidP="00984145">
      <w:pPr>
        <w:pStyle w:val="NormalWeb"/>
        <w:spacing w:line="240" w:lineRule="auto"/>
        <w:ind w:firstLine="0"/>
        <w:jc w:val="left"/>
        <w:rPr>
          <w:rFonts w:cs="Sylfaen"/>
          <w:b/>
          <w:i/>
          <w:u w:val="single"/>
        </w:rPr>
      </w:pPr>
      <w:r>
        <w:rPr>
          <w:rFonts w:cs="Sylfaen"/>
          <w:b/>
          <w:i/>
          <w:u w:val="single"/>
        </w:rPr>
        <w:lastRenderedPageBreak/>
        <w:t xml:space="preserve">Սովորողներն իրենց մասնակցությունն են ունենում դպրոցում կազմակերպվող բոլոր միջոցառումներին: Դասվար- դասղեկները ընդգրկում են նաև ԿԱՊԿ աշակերտներին: Միջոցառումներում վերհանում են  աշակերտների մոտ թաքնվածը, բացահայտում շնորհալիներին, թույլ տալիս ինքնադրսևորվել և ինքնաարտահայտվել:  </w:t>
      </w:r>
    </w:p>
    <w:p w:rsidR="00984145" w:rsidRDefault="00984145" w:rsidP="00984145">
      <w:pPr>
        <w:pStyle w:val="NormalWeb"/>
        <w:spacing w:line="240" w:lineRule="auto"/>
        <w:ind w:firstLine="0"/>
        <w:jc w:val="left"/>
        <w:rPr>
          <w:rFonts w:cs="Sylfaen"/>
          <w:b/>
          <w:i/>
        </w:rPr>
      </w:pPr>
    </w:p>
    <w:p w:rsidR="00984145" w:rsidRDefault="00984145" w:rsidP="00984145">
      <w:pPr>
        <w:pStyle w:val="NormalWeb"/>
        <w:spacing w:line="240" w:lineRule="auto"/>
        <w:ind w:firstLine="0"/>
        <w:jc w:val="left"/>
        <w:rPr>
          <w:rFonts w:cs="Sylfaen"/>
          <w:b/>
          <w:i/>
        </w:rPr>
      </w:pPr>
    </w:p>
    <w:p w:rsidR="00984145" w:rsidRDefault="00984145" w:rsidP="00984145">
      <w:pPr>
        <w:pStyle w:val="NormalWeb"/>
        <w:spacing w:line="240" w:lineRule="auto"/>
        <w:ind w:firstLine="0"/>
        <w:jc w:val="left"/>
        <w:rPr>
          <w:rFonts w:cs="Sylfaen"/>
          <w:i/>
        </w:rPr>
      </w:pPr>
      <w:r>
        <w:rPr>
          <w:rFonts w:cs="Sylfaen"/>
          <w:b/>
          <w:i/>
        </w:rPr>
        <w:t>Աղյուսակ</w:t>
      </w:r>
      <w:r>
        <w:rPr>
          <w:b/>
          <w:i/>
        </w:rPr>
        <w:t>31. Տվյալներ հաստատության աշակերտական խորհրդի գործունեության վերաբերյալ</w:t>
      </w:r>
    </w:p>
    <w:tbl>
      <w:tblPr>
        <w:tblW w:w="1474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275"/>
        <w:gridCol w:w="2552"/>
        <w:gridCol w:w="1419"/>
        <w:gridCol w:w="2552"/>
        <w:gridCol w:w="2552"/>
      </w:tblGrid>
      <w:tr w:rsidR="00984145" w:rsidTr="00984145">
        <w:trPr>
          <w:gridAfter w:val="2"/>
          <w:wAfter w:w="5104" w:type="dxa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984145" w:rsidTr="00984145">
        <w:trPr>
          <w:gridAfter w:val="2"/>
          <w:wAfter w:w="5104" w:type="dxa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Աշակերտական խորհրդի կող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ից նախաձեռնած քայլերն ուղղված ուսման մեջ կամ այլ հարցերում խնդիրներ ունեցող սովորողներին աջակցելուն.</w:t>
            </w:r>
          </w:p>
        </w:tc>
      </w:tr>
      <w:tr w:rsidR="00984145" w:rsidTr="007954AD">
        <w:trPr>
          <w:gridAfter w:val="2"/>
          <w:wAfter w:w="5104" w:type="dxa"/>
          <w:trHeight w:val="141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 տարում աշակերտական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ից նախաձեռնած քայլերն ուղղված ուսման մեջ կամ այլ հարցերում խնդիրներ ունեցող սովորողներին աջակցելուն.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</w:t>
            </w:r>
            <w:r w:rsidR="00576057">
              <w:rPr>
                <w:rFonts w:ascii="Sylfaen" w:hAnsi="Sylfaen"/>
                <w:sz w:val="20"/>
                <w:szCs w:val="20"/>
                <w:lang w:val="en-US"/>
              </w:rPr>
              <w:br/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ություն</w:t>
            </w: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ԱԽ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անդամներն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տվյալ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դասարանի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թույլ  առաջադիմող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աշակերտներին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ցանկացած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հարցերում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Pr="007954AD" w:rsidRDefault="007954A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</w:rPr>
              <w:t>-201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576057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576057">
              <w:rPr>
                <w:rFonts w:ascii="Sylfaen" w:hAnsi="Sylfaen" w:cs="Sylfaen"/>
                <w:lang w:eastAsia="en-US"/>
              </w:rPr>
              <w:t>%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84145" w:rsidTr="00984145">
        <w:trPr>
          <w:gridAfter w:val="2"/>
          <w:wAfter w:w="5104" w:type="dxa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Աշակերտական խորհրդի ձեռնարկած միջոցները` սովորողների միջև ծագած վեճերին և խնդիրներին լուծում տալու նպատակով</w:t>
            </w: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տարում աշակերտական խորհրդի կողմից ձեռնարկած միջոցները՝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սովորողների միջև ծագած վեճերին և խնդիրներին լուծում տալու նպատակով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6-րդ  ա  և  7-րդ  դասարաններում     առաջացած     կոնֆլիկտային իրավիճակների կարգավորում: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20.04.2017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2.8-րդ բ և 9-րդ դասարանների աշակերտների կարգապահական խախտումների հարցի լուծում: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2017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984145" w:rsidTr="00984145">
        <w:trPr>
          <w:gridAfter w:val="2"/>
          <w:wAfter w:w="5104" w:type="dxa"/>
          <w:trHeight w:val="43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Աշակերտական խորհրդի կողմից նախաձեռնած միջոցառումները.` ներառյալ շաբաթօրյակները, հաստատության և դպրոցամերձ տարածքի մաքրման աշխատանքները, դրանց հաճախականությունը և մասնակից սովորողների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տոկոսը</w:t>
            </w: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 տարում աշակերտական խորհրդի կողմից նախաձեռնած վերոնշյալ միջոցառումները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Մասնակցություն բոլոր պետական տոներին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</w:rPr>
              <w:t>-201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98414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84145">
              <w:rPr>
                <w:rFonts w:ascii="Sylfaen" w:hAnsi="Sylfaen"/>
                <w:sz w:val="20"/>
                <w:szCs w:val="20"/>
                <w:lang w:val="en-US"/>
              </w:rPr>
              <w:t>ուստարիներ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2.</w:t>
            </w:r>
            <w:r>
              <w:rPr>
                <w:rFonts w:ascii="Sylfaen" w:hAnsi="Sylfaen"/>
                <w:sz w:val="20"/>
                <w:szCs w:val="20"/>
              </w:rPr>
              <w:t>Մասնակցություն դպրոցական, համայնքային և քաղաքային շաբաթօրյակներին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90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3.Նշանավոր մարդկանց. իրադար</w:t>
            </w:r>
            <w:r>
              <w:rPr>
                <w:rFonts w:ascii="Sylfaen" w:hAnsi="Sylfaen"/>
                <w:sz w:val="20"/>
                <w:szCs w:val="20"/>
              </w:rPr>
              <w:softHyphen/>
              <w:t>ձությունների, հոբելյանական տարեթվերի նշում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90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4.Քաղաքապետարանի կրթության վարչության կողմից առաջադրվող միջոցառումներ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5.Հասարակական</w:t>
            </w:r>
            <w:r>
              <w:rPr>
                <w:rFonts w:ascii="Sylfaen" w:hAnsi="Sylfaen"/>
                <w:sz w:val="20"/>
                <w:szCs w:val="20"/>
              </w:rPr>
              <w:t xml:space="preserve"> կազմակերպությունների կողմից առաջարկվող միջոցառումներ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6.Միջոցառումներ</w:t>
            </w:r>
            <w:r>
              <w:rPr>
                <w:rFonts w:ascii="Sylfaen" w:hAnsi="Sylfaen"/>
                <w:sz w:val="20"/>
                <w:szCs w:val="20"/>
              </w:rPr>
              <w:t>` ռազմական ինստիտուտի, ԱԻՄ-ի, Նոր Նորքի ոստիկանության հետ համագործակցելով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7.Դպրոց</w:t>
            </w:r>
            <w:r>
              <w:rPr>
                <w:rFonts w:ascii="Sylfaen" w:hAnsi="Sylfaen"/>
                <w:sz w:val="20"/>
                <w:szCs w:val="20"/>
              </w:rPr>
              <w:t xml:space="preserve"> – եկեղեցի համա</w:t>
            </w:r>
            <w:r>
              <w:rPr>
                <w:rFonts w:ascii="Sylfaen" w:hAnsi="Sylfaen"/>
                <w:sz w:val="20"/>
                <w:szCs w:val="20"/>
              </w:rPr>
              <w:softHyphen/>
              <w:t>գոր</w:t>
            </w:r>
            <w:r>
              <w:rPr>
                <w:rFonts w:ascii="Sylfaen" w:hAnsi="Sylfaen"/>
                <w:sz w:val="20"/>
                <w:szCs w:val="20"/>
              </w:rPr>
              <w:softHyphen/>
              <w:t>ծակցություն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Դասարանային-100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Համադպրացական-100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8.Այցելություններ</w:t>
            </w:r>
            <w:r>
              <w:rPr>
                <w:rFonts w:ascii="Sylfaen" w:hAnsi="Sylfaen"/>
                <w:sz w:val="20"/>
                <w:szCs w:val="20"/>
              </w:rPr>
              <w:t xml:space="preserve"> պատմամշակութային վայրեր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Դասարանային-100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Համադպրացական-100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9.Միջազգային</w:t>
            </w:r>
            <w:r>
              <w:rPr>
                <w:rFonts w:ascii="Sylfaen" w:hAnsi="Sylfaen"/>
                <w:sz w:val="20"/>
                <w:szCs w:val="20"/>
              </w:rPr>
              <w:t xml:space="preserve"> օրերի նշում</w:t>
            </w:r>
          </w:p>
          <w:p w:rsidR="00984145" w:rsidRDefault="00984145">
            <w:pPr>
              <w:pStyle w:val="ListParagraph"/>
              <w:spacing w:after="0" w:line="240" w:lineRule="auto"/>
              <w:ind w:left="4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>
              <w:rPr>
                <w:rFonts w:ascii="Sylfaen" w:hAnsi="Sylfaen"/>
                <w:sz w:val="20"/>
                <w:szCs w:val="20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Շնորհակալության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</w:t>
            </w:r>
          </w:p>
          <w:p w:rsidR="00984145" w:rsidRDefault="00984145">
            <w:pPr>
              <w:pStyle w:val="ListParagraph"/>
              <w:spacing w:after="0" w:line="240" w:lineRule="auto"/>
              <w:ind w:left="4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</w:t>
            </w:r>
            <w:r>
              <w:rPr>
                <w:rFonts w:ascii="Sylfaen" w:hAnsi="Sylfaen"/>
                <w:sz w:val="20"/>
                <w:szCs w:val="20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գրադարանաի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</w:t>
            </w:r>
          </w:p>
          <w:p w:rsidR="00984145" w:rsidRDefault="00984145">
            <w:pPr>
              <w:pStyle w:val="ListParagraph"/>
              <w:spacing w:after="0" w:line="240" w:lineRule="auto"/>
              <w:ind w:left="4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>
              <w:rPr>
                <w:rFonts w:ascii="Sylfaen" w:hAnsi="Sylfaen"/>
                <w:sz w:val="20"/>
                <w:szCs w:val="20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գոհունակության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</w:t>
            </w:r>
          </w:p>
          <w:p w:rsidR="00984145" w:rsidRDefault="00984145">
            <w:pPr>
              <w:pStyle w:val="ListParagraph"/>
              <w:spacing w:after="0" w:line="240" w:lineRule="auto"/>
              <w:ind w:left="4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երեխաների միջազգային օր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Դասարանային-100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Համադպրացական-100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10.Ռազմամարզական</w:t>
            </w:r>
            <w:r>
              <w:rPr>
                <w:rFonts w:ascii="Sylfaen" w:hAnsi="Sylfaen"/>
                <w:sz w:val="20"/>
                <w:szCs w:val="20"/>
              </w:rPr>
              <w:t xml:space="preserve"> խաղեր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Դասարանային-100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Համադպրացական-100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11.Հանգստի</w:t>
            </w:r>
            <w:r>
              <w:rPr>
                <w:rFonts w:ascii="Sylfaen" w:hAnsi="Sylfaen"/>
                <w:sz w:val="20"/>
                <w:szCs w:val="20"/>
              </w:rPr>
              <w:t xml:space="preserve"> և ժամանցի տարաբնույթ միջոցառումների կազմակերպում ուստարվա և արձակուրդների օրերին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Դասարանային-100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Համադպրացական-100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Սովորողների մասնակցությունը հաստատության ներքին կարգապահական կանոնների մշակմանը և մասնակցություն ունեցած սովորողների տոկոսը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3 տարում հաստատության ներքին կարգապահական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կանոնների մշակմանը սովորողների մասնակցության դեպքերը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Ամսաթիվ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Մասնակից սովորողների տոկոսը՝ 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ընդհանուր թվի նկատմամբ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Մեկնաբանություն</w:t>
            </w:r>
          </w:p>
        </w:tc>
      </w:tr>
      <w:tr w:rsidR="00984145" w:rsidTr="00984145">
        <w:trPr>
          <w:gridAfter w:val="2"/>
          <w:wAfter w:w="5104" w:type="dxa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1.</w:t>
            </w:r>
            <w:r>
              <w:rPr>
                <w:rFonts w:ascii="Sylfaen" w:hAnsi="Sylfaen"/>
                <w:sz w:val="20"/>
                <w:szCs w:val="20"/>
              </w:rPr>
              <w:t>Դասարաններում քնարկումներ աշ. վարքի կանոնները խախտողներին կարգապահական տույժի ենթարկելու մասին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23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984145" w:rsidTr="00984145">
        <w:trPr>
          <w:gridAfter w:val="2"/>
          <w:wAfter w:w="5104" w:type="dxa"/>
          <w:trHeight w:val="151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/>
                <w:sz w:val="20"/>
                <w:szCs w:val="20"/>
              </w:rPr>
              <w:t>ԱԽ պատի թերթի սուր անկյուն բաժնում ներկայացնել սովորողների պարտականությունները և իրավունքները` նշելով հաճախումների ստուգումների արդյունքները: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Ուստարիների ընթ.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20</w:t>
            </w:r>
            <w:r w:rsidR="00984145"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984145" w:rsidTr="00984145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աշակերտական խորհրդի գործունեության սկզբունքները և ձևերը՝ համապատասխանությունը ժողովրդավարության և ինքնավարության սկզբունքներին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23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</w:tr>
      <w:tr w:rsidR="00984145" w:rsidTr="00984145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ԱԽ</w:t>
            </w:r>
            <w:r>
              <w:rPr>
                <w:rFonts w:ascii="Sylfaen" w:hAnsi="Sylfaen" w:cs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երը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ձևավորվել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աշխ</w:t>
            </w:r>
            <w:r>
              <w:rPr>
                <w:rFonts w:ascii="Sylfaen" w:hAnsi="Sylfaen" w:cs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ըստ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օրինակելի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կանոնադրության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պլանի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գումարվում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ԱԽ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նիստեր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կազմվում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արձանագրություններ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գրանցվում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արձանագրությունների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մատյանում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Մասնակցում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կրթական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ծրագրերի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կազմմանը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նախաձեռնում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դասղեկների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կազմակերպում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առաջադիմությանը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առողջության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ամրապնդմանը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ֆիզ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Զարգ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նպաստող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միջոցառումներ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մրցույթներ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էքսկուրսիաներ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նպաստում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դպրոցի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սանհիգ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պայմանների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պահպանմանը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մասսնակցում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ծնողազուրկ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օգնության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ունեցող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աշակերտներին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ԱԽ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նախագահը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տեղակալը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տարեվերջում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հանդես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գալիս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կատարված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աշխատանքների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հաշվետվությամբ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eastAsia="en-US"/>
              </w:rPr>
            </w:pPr>
          </w:p>
        </w:tc>
      </w:tr>
    </w:tbl>
    <w:p w:rsidR="00984145" w:rsidRDefault="00984145" w:rsidP="00984145">
      <w:pPr>
        <w:pStyle w:val="NormalWeb"/>
        <w:spacing w:line="240" w:lineRule="auto"/>
        <w:ind w:firstLine="567"/>
        <w:jc w:val="left"/>
        <w:rPr>
          <w:b/>
          <w:i/>
          <w:lang w:val="ru-RU"/>
        </w:rPr>
      </w:pPr>
    </w:p>
    <w:p w:rsidR="00984145" w:rsidRDefault="00984145" w:rsidP="00984145">
      <w:pPr>
        <w:pStyle w:val="NormalWeb"/>
        <w:spacing w:line="240" w:lineRule="auto"/>
        <w:ind w:firstLine="567"/>
        <w:jc w:val="left"/>
        <w:rPr>
          <w:b/>
          <w:i/>
          <w:lang w:val="ru-RU"/>
        </w:rPr>
      </w:pPr>
    </w:p>
    <w:p w:rsidR="00984145" w:rsidRDefault="00984145" w:rsidP="00984145">
      <w:pPr>
        <w:pStyle w:val="NormalWeb"/>
        <w:spacing w:line="240" w:lineRule="auto"/>
        <w:ind w:firstLine="567"/>
        <w:jc w:val="left"/>
        <w:rPr>
          <w:b/>
          <w:i/>
          <w:lang w:val="ru-RU"/>
        </w:rPr>
      </w:pPr>
    </w:p>
    <w:p w:rsidR="00984145" w:rsidRDefault="00984145" w:rsidP="00984145">
      <w:pPr>
        <w:pStyle w:val="NormalWeb"/>
        <w:spacing w:line="240" w:lineRule="auto"/>
        <w:ind w:firstLine="567"/>
        <w:jc w:val="left"/>
        <w:rPr>
          <w:b/>
          <w:i/>
          <w:lang w:val="ru-RU"/>
        </w:rPr>
      </w:pPr>
    </w:p>
    <w:p w:rsidR="00984145" w:rsidRDefault="00984145" w:rsidP="00984145">
      <w:pPr>
        <w:pStyle w:val="NormalWeb"/>
        <w:spacing w:line="240" w:lineRule="auto"/>
        <w:ind w:firstLine="567"/>
        <w:jc w:val="left"/>
        <w:rPr>
          <w:b/>
          <w:i/>
          <w:lang w:val="ru-RU"/>
        </w:rPr>
      </w:pPr>
    </w:p>
    <w:p w:rsidR="00984145" w:rsidRDefault="00984145" w:rsidP="00984145">
      <w:pPr>
        <w:pStyle w:val="NormalWeb"/>
        <w:spacing w:line="240" w:lineRule="auto"/>
        <w:ind w:firstLine="567"/>
        <w:jc w:val="left"/>
        <w:rPr>
          <w:b/>
          <w:i/>
        </w:rPr>
      </w:pPr>
      <w:r>
        <w:rPr>
          <w:b/>
          <w:i/>
        </w:rPr>
        <w:t>Աղյուսակ 32Տվյալներ հաստատության ծնողական խորհրդի գործունեության վերաբերյալ</w:t>
      </w:r>
    </w:p>
    <w:tbl>
      <w:tblPr>
        <w:tblW w:w="9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87"/>
        <w:gridCol w:w="33"/>
        <w:gridCol w:w="232"/>
        <w:gridCol w:w="113"/>
        <w:gridCol w:w="286"/>
        <w:gridCol w:w="133"/>
        <w:gridCol w:w="666"/>
        <w:gridCol w:w="266"/>
        <w:gridCol w:w="133"/>
        <w:gridCol w:w="266"/>
        <w:gridCol w:w="34"/>
        <w:gridCol w:w="499"/>
        <w:gridCol w:w="799"/>
        <w:gridCol w:w="133"/>
        <w:gridCol w:w="34"/>
        <w:gridCol w:w="365"/>
        <w:gridCol w:w="1346"/>
        <w:gridCol w:w="709"/>
        <w:gridCol w:w="74"/>
        <w:gridCol w:w="34"/>
        <w:gridCol w:w="33"/>
        <w:gridCol w:w="95"/>
      </w:tblGrid>
      <w:tr w:rsidR="00984145" w:rsidTr="007954AD">
        <w:trPr>
          <w:gridAfter w:val="4"/>
          <w:wAfter w:w="236" w:type="dxa"/>
          <w:trHeight w:val="110"/>
        </w:trPr>
        <w:tc>
          <w:tcPr>
            <w:tcW w:w="6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="007954AD">
              <w:rPr>
                <w:rFonts w:ascii="Sylfaen" w:hAnsi="Sylfaen"/>
                <w:b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="007954AD">
              <w:rPr>
                <w:rFonts w:ascii="Sylfaen" w:hAnsi="Sylfaen"/>
                <w:b/>
                <w:sz w:val="20"/>
                <w:szCs w:val="20"/>
              </w:rPr>
              <w:t xml:space="preserve">8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</w:tr>
      <w:tr w:rsidR="00984145" w:rsidTr="007954AD">
        <w:trPr>
          <w:gridAfter w:val="4"/>
          <w:wAfter w:w="236" w:type="dxa"/>
          <w:trHeight w:val="110"/>
        </w:trPr>
        <w:tc>
          <w:tcPr>
            <w:tcW w:w="6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նկատամամբ.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9, 75%</w:t>
            </w:r>
          </w:p>
        </w:tc>
      </w:tr>
      <w:tr w:rsidR="00984145" w:rsidTr="007954AD">
        <w:trPr>
          <w:gridAfter w:val="4"/>
          <w:wAfter w:w="236" w:type="dxa"/>
          <w:trHeight w:val="110"/>
        </w:trPr>
        <w:tc>
          <w:tcPr>
            <w:tcW w:w="6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խորհրդի կողմից տվյալ ուստարում կազմակերպված միջոցառումների՝ հանդեսների, հավաքների, երեկույթների, էքսկուրսիաների, ճանաչողական այցերի, ժողովներիև այլնիթիվը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145" w:rsidRDefault="0057605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</w:tr>
      <w:tr w:rsidR="00984145" w:rsidTr="007954AD">
        <w:trPr>
          <w:gridAfter w:val="4"/>
          <w:wAfter w:w="236" w:type="dxa"/>
          <w:trHeight w:val="110"/>
        </w:trPr>
        <w:tc>
          <w:tcPr>
            <w:tcW w:w="6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խորհրդի կողմից ուսուցիչներին խրախուսելու, նրանց նկատմամբ կարգապահական կամ այլ տույժեր կիրառելու և նմանատիպ առաջարկների թիվը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145" w:rsidRDefault="0057605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</w:tr>
      <w:tr w:rsidR="00984145" w:rsidTr="007954AD">
        <w:trPr>
          <w:gridAfter w:val="4"/>
          <w:wAfter w:w="236" w:type="dxa"/>
          <w:trHeight w:val="110"/>
        </w:trPr>
        <w:tc>
          <w:tcPr>
            <w:tcW w:w="6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Ծնողական խորհրդի հանդիպումների հաճախականությունը՝ դրանց թիվը 1 ուստարվա ընթացքում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145" w:rsidRDefault="0057605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</w:tr>
      <w:tr w:rsidR="00984145" w:rsidTr="007954AD">
        <w:trPr>
          <w:gridAfter w:val="4"/>
          <w:wAfter w:w="236" w:type="dxa"/>
          <w:trHeight w:val="110"/>
        </w:trPr>
        <w:tc>
          <w:tcPr>
            <w:tcW w:w="6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ind w:firstLine="34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խորհրդի կողմից հաստատության ծնողազուրկ և սոցիալապես անապահով ընտանիքներից աջակցություն ստացող սովորողների տոկոսը տվյալ ուստարում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145" w:rsidRDefault="0057605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13</w:t>
            </w:r>
            <w:r w:rsidR="00984145">
              <w:rPr>
                <w:rFonts w:ascii="Sylfaen" w:hAnsi="Sylfaen" w:cs="Sylfaen"/>
              </w:rPr>
              <w:t>%</w:t>
            </w:r>
          </w:p>
        </w:tc>
      </w:tr>
      <w:tr w:rsidR="00984145" w:rsidTr="007954AD">
        <w:trPr>
          <w:gridAfter w:val="4"/>
          <w:wAfter w:w="236" w:type="dxa"/>
          <w:trHeight w:val="110"/>
        </w:trPr>
        <w:tc>
          <w:tcPr>
            <w:tcW w:w="6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արտադպրոցական և արտադասարանական աշխատանքներում ներառված ծնողների տոկոսը.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145" w:rsidRDefault="00984145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25%</w:t>
            </w:r>
          </w:p>
        </w:tc>
      </w:tr>
      <w:tr w:rsidR="00984145" w:rsidTr="007954AD">
        <w:trPr>
          <w:gridAfter w:val="4"/>
          <w:wAfter w:w="236" w:type="dxa"/>
          <w:trHeight w:val="110"/>
        </w:trPr>
        <w:tc>
          <w:tcPr>
            <w:tcW w:w="6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Ծնողների տոկոսը, որոնք օգտվում են </w:t>
            </w:r>
            <w:hyperlink r:id="rId9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http://www.dasaran.am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0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http://ktak.am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1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http://www.armedu.am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2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http://forum.armedu.am/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3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http://lib.armedu.am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և այլ կրթական կայքերից, ինչպես նաև հաստատության 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145" w:rsidRDefault="0057605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  <w:r w:rsidR="00984145">
              <w:rPr>
                <w:rFonts w:ascii="Sylfaen" w:hAnsi="Sylfaen"/>
                <w:b/>
                <w:sz w:val="20"/>
                <w:szCs w:val="20"/>
              </w:rPr>
              <w:t>0%</w:t>
            </w:r>
          </w:p>
        </w:tc>
      </w:tr>
      <w:tr w:rsidR="00984145" w:rsidTr="007954AD">
        <w:trPr>
          <w:gridAfter w:val="3"/>
          <w:wAfter w:w="162" w:type="dxa"/>
          <w:trHeight w:val="110"/>
        </w:trPr>
        <w:tc>
          <w:tcPr>
            <w:tcW w:w="97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առաջարկությունները</w:t>
            </w:r>
          </w:p>
        </w:tc>
      </w:tr>
      <w:tr w:rsidR="00984145" w:rsidTr="007954AD">
        <w:trPr>
          <w:gridAfter w:val="3"/>
          <w:wAfter w:w="162" w:type="dxa"/>
          <w:trHeight w:val="110"/>
        </w:trPr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 տարում սովորողների ուսումնադաստիարակչական գործընթացի վերաբերյալ ծնողական խորհրդի կողմից տնօրինությանը ներկայացրած առաջարկությունները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Առաջարկների քննարկմանը մասնակից ծնողների թիվը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84145" w:rsidTr="007954AD">
        <w:trPr>
          <w:gridAfter w:val="3"/>
          <w:wAfter w:w="162" w:type="dxa"/>
          <w:trHeight w:val="110"/>
        </w:trPr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Խնդրել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տնօրենությանը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ԾԽ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նիստերի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գործունեության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հատկացնել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համապատասխան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պայմաններ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տարածք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05.10.201</w:t>
            </w:r>
            <w:r w:rsidR="00576057">
              <w:rPr>
                <w:rFonts w:ascii="Sylfaen" w:hAnsi="Sylfaen" w:cs="Sylfaen"/>
                <w:sz w:val="20"/>
                <w:szCs w:val="20"/>
                <w:lang w:val="en-US"/>
              </w:rPr>
              <w:t>7-18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84145" w:rsidTr="007954AD">
        <w:trPr>
          <w:gridAfter w:val="3"/>
          <w:wAfter w:w="162" w:type="dxa"/>
          <w:trHeight w:val="110"/>
        </w:trPr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Խրախուսուել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մանկավարժներին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պատվոգրերով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շնորհակալագրերով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2017-18թթ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Աջակցել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տնօրենությանը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երեխաների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օգնությամբ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լուծել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սանհիգիենիկ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որոշ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խնդիրներ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պահպանելով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առողջության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անվտանգության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վերաբերյալ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դրույթները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 w:rsidP="00A1751B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2017-18թթ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Համակարգչային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ավելացում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ինտերնետ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կապի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ապահովում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dasaran.am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կայքի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լիարժեք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օգտագործում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 w:rsidP="00A1751B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2017-18թթ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97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Ծնողական խորհրդի կողմից տվյալ ուստարում կազմակերպված միջոցառումները՝ (հանդեսներ, հավաքներ, երեկույթներ, էքսկուրսիաներ, ճանաչողական այցեր և այլն, մասնակից ծնողների թիվը և սովորողների տոկոսը,</w:t>
            </w: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տարում ծ</w:t>
            </w:r>
            <w:r>
              <w:rPr>
                <w:rFonts w:ascii="Sylfaen" w:hAnsi="Sylfaen" w:cs="Sylfaen"/>
                <w:sz w:val="20"/>
                <w:szCs w:val="20"/>
              </w:rPr>
              <w:t>նողական խորհրդի կողմից կազմակերպված միջոցառումները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Մասնակից 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ծնողների թիվը և սովորողների տոկոսը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ն</w:t>
            </w:r>
            <w:r>
              <w:rPr>
                <w:rFonts w:ascii="Sylfaen" w:hAnsi="Sylfaen" w:cs="Sylfaen"/>
                <w:sz w:val="20"/>
                <w:szCs w:val="20"/>
              </w:rPr>
              <w:t>երդրումների չափը</w:t>
            </w: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Ուսուցչի  տոն: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05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10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201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 w:cs="Sylfaen"/>
                <w:sz w:val="20"/>
                <w:szCs w:val="20"/>
              </w:rPr>
              <w:t>թ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Cs/>
                <w:lang w:eastAsia="en-US"/>
              </w:rPr>
            </w:pPr>
            <w:r>
              <w:rPr>
                <w:rFonts w:ascii="Sylfaen" w:hAnsi="Sylfaen" w:cs="Sylfaen"/>
                <w:iCs/>
                <w:lang w:eastAsia="en-US"/>
              </w:rPr>
              <w:t>25</w:t>
            </w:r>
            <w:r>
              <w:rPr>
                <w:rFonts w:ascii="Sylfaen" w:hAnsi="Sylfaen" w:cs="Sylfaen"/>
              </w:rPr>
              <w:t>%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Ամանորյա  հանդես: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28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12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201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 w:cs="Sylfaen"/>
                <w:sz w:val="20"/>
                <w:szCs w:val="20"/>
              </w:rPr>
              <w:t>թ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Cs/>
                <w:lang w:eastAsia="en-US"/>
              </w:rPr>
            </w:pPr>
            <w:r>
              <w:rPr>
                <w:rFonts w:ascii="Sylfaen" w:hAnsi="Sylfaen" w:cs="Sylfaen"/>
                <w:iCs/>
                <w:lang w:eastAsia="en-US"/>
              </w:rPr>
              <w:t>40</w:t>
            </w:r>
            <w:r>
              <w:rPr>
                <w:rFonts w:ascii="Sylfaen" w:hAnsi="Sylfaen" w:cs="Sylfaen"/>
              </w:rPr>
              <w:t>%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Երաժշտական  փոստարկղ Մայրության  տոնին նվիրված: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06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04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201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 w:cs="Sylfaen"/>
                <w:sz w:val="20"/>
                <w:szCs w:val="20"/>
              </w:rPr>
              <w:t>թ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Cs/>
                <w:lang w:eastAsia="en-US"/>
              </w:rPr>
            </w:pPr>
            <w:r>
              <w:rPr>
                <w:rFonts w:ascii="Sylfaen" w:hAnsi="Sylfaen" w:cs="Sylfaen"/>
                <w:iCs/>
                <w:lang w:eastAsia="en-US"/>
              </w:rPr>
              <w:t>30</w:t>
            </w:r>
            <w:r>
              <w:rPr>
                <w:rFonts w:ascii="Sylfaen" w:hAnsi="Sylfaen" w:cs="Sylfaen"/>
              </w:rPr>
              <w:t>%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576057" w:rsidTr="007954AD">
        <w:trPr>
          <w:gridAfter w:val="3"/>
          <w:wAfter w:w="162" w:type="dxa"/>
          <w:trHeight w:val="477"/>
        </w:trPr>
        <w:tc>
          <w:tcPr>
            <w:tcW w:w="97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խորհրդի կողմից ուսուցիչներին խրախուսելու, նրանց նկատմամբ կարգապահական կամ այլ տույժեր կիրառելու վերաբերյալ և նմանատիպ առաջարկությունները</w:t>
            </w: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 տարում ծ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նողական խորհրդի կողմից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ուսուցիչներին խրախուսելու, նրանց նկատմամբ կարգապահական կամ այլ տույժեր կիրառելու վերաբերյալ և նմանատիպ առաջարկությունները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Առաջարկությունների քննարկմանը մասնակից 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ծնողների թիվը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ուսուցիչներին թիվը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Խրախուսում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ուսուցիչներին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ուսուցչի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օրվա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ամանորի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կապակցությամբ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3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վա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ընթացքում</w:t>
            </w:r>
          </w:p>
        </w:tc>
        <w:tc>
          <w:tcPr>
            <w:tcW w:w="2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P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76057" w:rsidTr="007954AD">
        <w:trPr>
          <w:gridAfter w:val="3"/>
          <w:wAfter w:w="162" w:type="dxa"/>
          <w:trHeight w:val="241"/>
        </w:trPr>
        <w:tc>
          <w:tcPr>
            <w:tcW w:w="97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spacing w:line="240" w:lineRule="auto"/>
              <w:rPr>
                <w:rFonts w:ascii="Sylfaen" w:hAnsi="Sylfaen" w:cs="Sylfaen"/>
                <w:i/>
                <w:iCs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Ծնողական խորհրդի հանդիպումների ընթացքում քննարկված հարցերը </w:t>
            </w: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տարում ծնողական խորհրդի հանդիպումների ընթացքումքննարկված հարցերը 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Սովորողների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արտադասարանական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արտադպրոցական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աշխատանքներ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ծնողների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մասնակցությունը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 w:rsidP="00A1751B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2017-18թթ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2.Սանիտարահիգիենիկ պայմանների բավարարում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 w:rsidP="00A1751B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2017-18թթ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Անապահով  ընտանիքների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</w:t>
            </w:r>
            <w:r>
              <w:rPr>
                <w:rFonts w:ascii="Sylfaen" w:hAnsi="Sylfaen" w:cs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երին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աջակցության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կազմակերպում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 w:rsidP="00A1751B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2017-18թթ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76057" w:rsidTr="007954AD">
        <w:trPr>
          <w:gridAfter w:val="3"/>
          <w:wAfter w:w="162" w:type="dxa"/>
          <w:trHeight w:val="110"/>
        </w:trPr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Դասապրոցեսին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նոր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մեթոդների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տեխնոլոգիաների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կիրառում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 w:rsidP="00A1751B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2017-18թթ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76057" w:rsidTr="007954AD">
        <w:trPr>
          <w:gridAfter w:val="3"/>
          <w:wAfter w:w="162" w:type="dxa"/>
          <w:trHeight w:val="399"/>
        </w:trPr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Համանքին օժանդակող շաբաթօրյակներում համագործակցություն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Տարվա  ընթացքում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76057" w:rsidTr="007954AD">
        <w:trPr>
          <w:gridAfter w:val="3"/>
          <w:wAfter w:w="162" w:type="dxa"/>
          <w:trHeight w:val="388"/>
        </w:trPr>
        <w:tc>
          <w:tcPr>
            <w:tcW w:w="97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նողական խորհրդի կողմից հաստատության ծնողազուրկ և սոցիալապես անապահով ընտանիքներից սովորողներին տրամադարվող աջակցությունը,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դրանց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ձևերը </w:t>
            </w:r>
          </w:p>
        </w:tc>
      </w:tr>
      <w:tr w:rsidR="00576057" w:rsidTr="007954AD">
        <w:trPr>
          <w:trHeight w:val="1198"/>
        </w:trPr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 տարում ծ</w:t>
            </w:r>
            <w:r>
              <w:rPr>
                <w:rFonts w:ascii="Sylfaen" w:hAnsi="Sylfaen" w:cs="Sylfaen"/>
                <w:sz w:val="20"/>
                <w:szCs w:val="20"/>
              </w:rPr>
              <w:t>նողական խորհրդի կողմից հաստատության ծնողազուրկ և սոցիալապես անապահով ընտանիքներից սովորողներին տրամադարվող աջակցությ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Sylfaen"/>
                <w:sz w:val="20"/>
                <w:szCs w:val="20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դեպքերը և դրանց ձևը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3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կողմից ներդրված գումարի չափը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576057" w:rsidTr="007954AD">
        <w:trPr>
          <w:trHeight w:val="799"/>
        </w:trPr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Երեխաներին օժանդակել գրենական  պիտույքներ :Նման աշակերտների չօտարել  ընդհանուր միջոցառումներից և էքսկուրսիաններից: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տարվա ընթացքում</w:t>
            </w:r>
          </w:p>
        </w:tc>
        <w:tc>
          <w:tcPr>
            <w:tcW w:w="3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կամավոր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76057" w:rsidTr="007954AD">
        <w:trPr>
          <w:trHeight w:val="605"/>
        </w:trPr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</w:rPr>
              <w:t>Լավագույն  երեխաներին օժանդակել մասնակցելու ..Մեղու,, ,,Կենգուրու,, մրցույթներին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տարվա ընթացքում</w:t>
            </w:r>
          </w:p>
        </w:tc>
        <w:tc>
          <w:tcPr>
            <w:tcW w:w="3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կամավոր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76057" w:rsidTr="007954AD">
        <w:trPr>
          <w:gridAfter w:val="3"/>
          <w:wAfter w:w="162" w:type="dxa"/>
          <w:trHeight w:val="194"/>
        </w:trPr>
        <w:tc>
          <w:tcPr>
            <w:tcW w:w="97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Նկարագրել ծնողական և աշակերտական խորհուրդների համագործակցությունը և դրա ձևերը</w:t>
            </w:r>
          </w:p>
        </w:tc>
      </w:tr>
      <w:tr w:rsidR="00576057" w:rsidTr="007954AD">
        <w:trPr>
          <w:gridAfter w:val="2"/>
          <w:wAfter w:w="128" w:type="dxa"/>
          <w:trHeight w:val="992"/>
        </w:trPr>
        <w:tc>
          <w:tcPr>
            <w:tcW w:w="97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1.ԾԱ և ԱԽ համատեղ կազմակերպել սեմինար պարապմունքներ սովորողներին իրենց իրավունքների ու պարտականութունների մասին, ՀՀ օրենսդրությանը և այլ իրավական ակտեին ծանոթացնելու նպատակով:</w:t>
            </w:r>
          </w:p>
          <w:p w:rsidR="00576057" w:rsidRDefault="0057605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 Դպրոցի ուսպլանով նախատեսված միջոցառումներում համագործակցություն</w:t>
            </w:r>
          </w:p>
          <w:p w:rsidR="00576057" w:rsidRDefault="0057605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3. Համայնքային . քաղաքային ,հանրապետական նշանակության միջոցառումներում /Էրեբունի-Երևան 2796, Նանսենի այգում սեղանադրություն…/</w:t>
            </w:r>
          </w:p>
        </w:tc>
      </w:tr>
      <w:tr w:rsidR="00576057" w:rsidTr="007954AD">
        <w:trPr>
          <w:gridAfter w:val="3"/>
          <w:wAfter w:w="162" w:type="dxa"/>
          <w:trHeight w:val="399"/>
        </w:trPr>
        <w:tc>
          <w:tcPr>
            <w:tcW w:w="97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ուսումնական հաստատության առօրյայից և տեղի ունեցող իրադարձություններից ծնողների տեղեկացվածության աստիճանը</w:t>
            </w:r>
          </w:p>
        </w:tc>
      </w:tr>
      <w:tr w:rsidR="00576057" w:rsidTr="007954AD">
        <w:trPr>
          <w:gridAfter w:val="1"/>
          <w:wAfter w:w="95" w:type="dxa"/>
          <w:trHeight w:val="992"/>
        </w:trPr>
        <w:tc>
          <w:tcPr>
            <w:tcW w:w="97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ԾԽ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նախագահը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ԾԽ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նիստին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ներկայացրել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մանկխորհում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քննարկված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հարցերը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տեղեկացրել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ծնողներին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  <w:p w:rsidR="00576057" w:rsidRDefault="005760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Հանդիպում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քաղաքապետարանի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կրթ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վարչ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համայնքի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ծնողների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/”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դրամահավաքությանը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”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թեմայով</w:t>
            </w:r>
            <w:r>
              <w:rPr>
                <w:rFonts w:ascii="Sylfaen" w:hAnsi="Sylfaen" w:cs="Sylfaen"/>
                <w:sz w:val="20"/>
                <w:szCs w:val="20"/>
              </w:rPr>
              <w:t>/</w:t>
            </w:r>
          </w:p>
          <w:p w:rsidR="00576057" w:rsidRDefault="0057605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3.Ծանոթություն “Օգնի’ր դպրոցիդ” կայքին և  դրամական հոսքերի վերահսկողութուն</w:t>
            </w:r>
          </w:p>
        </w:tc>
      </w:tr>
      <w:tr w:rsidR="00576057" w:rsidTr="007954AD">
        <w:trPr>
          <w:gridAfter w:val="1"/>
          <w:wAfter w:w="95" w:type="dxa"/>
          <w:trHeight w:val="399"/>
        </w:trPr>
        <w:tc>
          <w:tcPr>
            <w:tcW w:w="97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ներգրավվածությունը. սովորողների արտադպրոցական և արտադասարանական աշխատանքներին, ներգրավվածության ձևերը</w:t>
            </w:r>
          </w:p>
        </w:tc>
      </w:tr>
      <w:tr w:rsidR="00576057" w:rsidTr="007954AD">
        <w:trPr>
          <w:gridAfter w:val="3"/>
          <w:wAfter w:w="162" w:type="dxa"/>
          <w:trHeight w:val="799"/>
        </w:trPr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արտադպրոցական և արտադասարանական աշխատանքները, որոնց մեջ վերջին տարում ծնողները ներգրավված են եղել</w:t>
            </w:r>
          </w:p>
        </w:tc>
        <w:tc>
          <w:tcPr>
            <w:tcW w:w="1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Ծնողների մասնակցության ձևերը և մասնակից ծնողների թիվը 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ն</w:t>
            </w:r>
            <w:r>
              <w:rPr>
                <w:rFonts w:ascii="Sylfaen" w:hAnsi="Sylfaen" w:cs="Sylfaen"/>
                <w:sz w:val="20"/>
                <w:szCs w:val="20"/>
              </w:rPr>
              <w:t>երդրումներիչափը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576057" w:rsidTr="007954AD">
        <w:trPr>
          <w:gridAfter w:val="3"/>
          <w:wAfter w:w="162" w:type="dxa"/>
          <w:trHeight w:val="992"/>
        </w:trPr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1. 2.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Աջակցել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1-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դասարանցիներին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այբբենարանի</w:t>
            </w:r>
            <w:r>
              <w:rPr>
                <w:rFonts w:ascii="Sylfaen" w:hAnsi="Sylfaen" w:cs="Sylfaen"/>
                <w:sz w:val="20"/>
                <w:szCs w:val="20"/>
              </w:rPr>
              <w:t>, տարեմիջյան համադպրոցական  միջոցառումներին և 9-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դասարանցիներին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վերջին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հանդեսներում</w:t>
            </w:r>
          </w:p>
        </w:tc>
        <w:tc>
          <w:tcPr>
            <w:tcW w:w="1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100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կամավոր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76057" w:rsidTr="007954AD">
        <w:trPr>
          <w:gridAfter w:val="3"/>
          <w:wAfter w:w="162" w:type="dxa"/>
          <w:trHeight w:val="753"/>
        </w:trPr>
        <w:tc>
          <w:tcPr>
            <w:tcW w:w="97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Թվարկել կայքերը, որոնցից օգտվում են ծնողները, օրինակ՝ </w:t>
            </w:r>
            <w:hyperlink r:id="rId14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http://www.dasaran.am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5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http://ktak.am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6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http://www.armedu.am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7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http://forum.armedu.am/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hyperlink r:id="rId18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http://lib.armedu.am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/>
              </w:rPr>
              <w:t>, հաստատության կայք և այլն, մեկնաբանել դրանց անհրաժեշտությունը և օգտակարությունը</w:t>
            </w:r>
          </w:p>
        </w:tc>
      </w:tr>
      <w:tr w:rsidR="00576057" w:rsidTr="007954AD">
        <w:trPr>
          <w:gridAfter w:val="3"/>
          <w:wAfter w:w="162" w:type="dxa"/>
          <w:trHeight w:val="593"/>
        </w:trPr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Կայքը</w:t>
            </w:r>
          </w:p>
        </w:tc>
        <w:tc>
          <w:tcPr>
            <w:tcW w:w="1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Օգտվող ծնողների թիվը 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576057" w:rsidTr="007954AD">
        <w:trPr>
          <w:gridAfter w:val="2"/>
          <w:wAfter w:w="128" w:type="dxa"/>
          <w:trHeight w:val="44"/>
        </w:trPr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lang w:val="hy-AM"/>
              </w:rPr>
              <w:t xml:space="preserve"> </w:t>
            </w:r>
            <w:hyperlink r:id="rId19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http://www.dasaran.am</w:t>
              </w:r>
            </w:hyperlink>
          </w:p>
        </w:tc>
        <w:tc>
          <w:tcPr>
            <w:tcW w:w="2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ուստարիներին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2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u w:val="single"/>
                <w:lang w:val="en-US"/>
              </w:rPr>
              <w:t>Կայքերը</w:t>
            </w:r>
            <w:r>
              <w:rPr>
                <w:rFonts w:cs="Sylfaen"/>
                <w:b/>
                <w:u w:val="single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հեշտացնում</w:t>
            </w:r>
            <w:r>
              <w:rPr>
                <w:rFonts w:cs="Sylfaen"/>
                <w:b/>
                <w:u w:val="single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են</w:t>
            </w:r>
            <w:r>
              <w:rPr>
                <w:rFonts w:cs="Sylfaen"/>
                <w:b/>
                <w:u w:val="single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առաջադիմության</w:t>
            </w:r>
            <w:r>
              <w:rPr>
                <w:rFonts w:cs="Sylfaen"/>
                <w:b/>
                <w:u w:val="single"/>
                <w:lang w:val="en-US"/>
              </w:rPr>
              <w:t xml:space="preserve">,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հաճախելության</w:t>
            </w:r>
            <w:r>
              <w:rPr>
                <w:rFonts w:cs="Sylfaen"/>
                <w:b/>
                <w:u w:val="single"/>
                <w:lang w:val="en-US"/>
              </w:rPr>
              <w:t xml:space="preserve">,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տնային</w:t>
            </w:r>
            <w:r>
              <w:rPr>
                <w:rFonts w:cs="Sylfaen"/>
                <w:b/>
                <w:u w:val="single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աշխատանքների</w:t>
            </w:r>
            <w:r>
              <w:rPr>
                <w:rFonts w:cs="Sylfaen"/>
                <w:b/>
                <w:u w:val="single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մասին</w:t>
            </w:r>
            <w:r>
              <w:rPr>
                <w:rFonts w:cs="Sylfaen"/>
                <w:b/>
                <w:u w:val="single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ինֆորմացիայի</w:t>
            </w:r>
            <w:r>
              <w:rPr>
                <w:rFonts w:cs="Sylfaen"/>
                <w:b/>
                <w:u w:val="single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en-US"/>
              </w:rPr>
              <w:t>ստացումը</w:t>
            </w:r>
          </w:p>
        </w:tc>
      </w:tr>
      <w:tr w:rsidR="00576057" w:rsidTr="007954AD">
        <w:trPr>
          <w:gridAfter w:val="2"/>
          <w:wAfter w:w="128" w:type="dxa"/>
          <w:trHeight w:val="205"/>
        </w:trPr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lang w:val="hy-AM"/>
              </w:rPr>
              <w:t xml:space="preserve"> </w:t>
            </w:r>
            <w:hyperlink r:id="rId20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http://www.armedu.am</w:t>
              </w:r>
            </w:hyperlink>
          </w:p>
        </w:tc>
        <w:tc>
          <w:tcPr>
            <w:tcW w:w="2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ուստարիներին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57" w:rsidRDefault="0057605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</w:t>
            </w:r>
          </w:p>
        </w:tc>
        <w:tc>
          <w:tcPr>
            <w:tcW w:w="25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57" w:rsidRDefault="00576057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</w:tbl>
    <w:p w:rsidR="00984145" w:rsidRDefault="00984145" w:rsidP="00984145">
      <w:pPr>
        <w:pStyle w:val="NormalWeb"/>
        <w:spacing w:line="240" w:lineRule="auto"/>
        <w:ind w:firstLine="0"/>
        <w:jc w:val="left"/>
        <w:rPr>
          <w:rFonts w:cs="Sylfaen"/>
          <w:b/>
        </w:rPr>
      </w:pPr>
      <w:r>
        <w:rPr>
          <w:rFonts w:eastAsia="Calibri"/>
          <w:lang w:val="ru-RU"/>
        </w:rPr>
        <w:t xml:space="preserve">     </w:t>
      </w:r>
      <w:r>
        <w:rPr>
          <w:rFonts w:cs="Sylfaen"/>
          <w:b/>
          <w:u w:val="single"/>
        </w:rPr>
        <w:t xml:space="preserve">ԾԽ գործունեության բարելավման նպատակով պետք է ավելի հաճախ կազմակերպել սեմինարներ, </w:t>
      </w:r>
      <w:r>
        <w:rPr>
          <w:rFonts w:cs="Sylfaen"/>
          <w:b/>
          <w:u w:val="single"/>
          <w:lang w:val="ru-RU"/>
        </w:rPr>
        <w:t xml:space="preserve">          </w:t>
      </w:r>
      <w:r>
        <w:rPr>
          <w:rFonts w:cs="Sylfaen"/>
          <w:b/>
          <w:u w:val="single"/>
        </w:rPr>
        <w:t>խորհրդատվություններ նրանց մանկավարժական գիտելիքների զարգացման համար:</w:t>
      </w:r>
    </w:p>
    <w:p w:rsidR="00984145" w:rsidRDefault="00984145" w:rsidP="00984145">
      <w:pPr>
        <w:spacing w:after="0" w:line="240" w:lineRule="auto"/>
        <w:rPr>
          <w:rFonts w:ascii="Sylfaen" w:hAnsi="Sylfaen"/>
          <w:lang w:val="hy-AM"/>
        </w:rPr>
      </w:pPr>
    </w:p>
    <w:p w:rsidR="00984145" w:rsidRDefault="00984145" w:rsidP="00984145">
      <w:pPr>
        <w:spacing w:line="240" w:lineRule="auto"/>
        <w:rPr>
          <w:rFonts w:ascii="Sylfaen" w:hAnsi="Sylfaen" w:cs="Sylfaen"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33. Տվյալներ հաստատության և համայնքի համագործակցության վերաբերյալ 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8"/>
        <w:gridCol w:w="142"/>
        <w:gridCol w:w="283"/>
        <w:gridCol w:w="142"/>
        <w:gridCol w:w="709"/>
        <w:gridCol w:w="283"/>
        <w:gridCol w:w="284"/>
        <w:gridCol w:w="342"/>
        <w:gridCol w:w="225"/>
        <w:gridCol w:w="141"/>
        <w:gridCol w:w="1276"/>
        <w:gridCol w:w="33"/>
        <w:gridCol w:w="109"/>
        <w:gridCol w:w="1808"/>
      </w:tblGrid>
      <w:tr w:rsidR="00984145" w:rsidTr="00984145"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Ցուցանիշ</w:t>
            </w:r>
          </w:p>
        </w:tc>
      </w:tr>
      <w:tr w:rsidR="00984145" w:rsidTr="00984145"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Ուսումնական հ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աստատության շենքային պայմանների բարելավման, տարածքի բարեկարգման, ուսումնանյութական բազայի համալրման աշխատանքներին համայնքի մասնակացությունը, մասնակցության ձևը և այդ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գործում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կատարված ներդրումները.</w:t>
            </w:r>
          </w:p>
        </w:tc>
      </w:tr>
      <w:tr w:rsidR="00984145" w:rsidTr="00984145"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 տարում հաստատության շենքային պայմանների բարելավման, տարածքի բարեկարգման, ուսումնանյութական բազայի համալրմանև այլ աշխատանքներինհամայնքի մասնակցության դեպքերը, մասնակցության ձևերը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Ներդրման չափը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84145" w:rsidTr="00984145"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Շաբաթօրյակներին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ժամանակավոր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գործիքների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աղբահանությյան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տոպրակների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տրամադրում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3.Ջերմամեկուսացման պոլիեթիլենային թաղանթների, սպիտակ ներկանյութի տրամադրում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Նկարագրել համայնքային հիմնախնդիրների վերաբերյալ սովորողների տեղեկացվածության աստիճանը</w:t>
            </w:r>
          </w:p>
        </w:tc>
      </w:tr>
      <w:tr w:rsidR="00984145" w:rsidTr="00984145"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</w:tr>
      <w:tr w:rsidR="00984145" w:rsidTr="00984145"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Ուսումնական հաստատության մասնակցությունըհամայնքի աշխատանքներին, մասնակցության ձևերը</w:t>
            </w:r>
          </w:p>
        </w:tc>
      </w:tr>
      <w:tr w:rsidR="00984145" w:rsidTr="00984145"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հաստատության համայնքի աշխատանքներին մասնակցության դեպքերը և դրանց ձևերը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Մասնակից սովորողների և աշխատողների տոկոսը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84145" w:rsidTr="00984145"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շաբաթօրյակներ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 w:cs="Sylfaen"/>
                <w:sz w:val="20"/>
                <w:szCs w:val="20"/>
              </w:rPr>
              <w:t>%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</w:rPr>
              <w:t>համայնքային միջոցառումներ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80%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rPr>
          <w:trHeight w:val="431"/>
        </w:trPr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Ուսումնական հաստատության կողմից համայնքի բնակիչների համար կազմակերպված միջոցառումները.</w:t>
            </w:r>
          </w:p>
        </w:tc>
      </w:tr>
      <w:tr w:rsidR="00984145" w:rsidTr="00984145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Նկարագրել վերջին տարում հաստատության կողմից համայնքի բնակիչների համար կազմակերպված միջոցառումները, նշել դրանց թիվը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Մասնակից սովորողների ու աշխատողների տոկոսը և համայնքի բնակիչների թիվը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84145" w:rsidTr="00984145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84145" w:rsidTr="00984145"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Համայնքի բնակիչները օգտվում են հաստատության մարզադահլիճից, ինտերնետից, գրադարանից և այլ հնարավորություններից</w:t>
            </w:r>
          </w:p>
        </w:tc>
      </w:tr>
      <w:tr w:rsidR="00984145" w:rsidTr="00984145">
        <w:trPr>
          <w:trHeight w:val="82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Նկարագրել, թե հաստատության ինչպիսի ծառայություններից են օգտվում համայնքի բնակիչները 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Հաճախականությունը՝ ամսեկան կամ տարեկան կտրվածքով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Օգտվող բնակիչների թիվը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Մեկնաբանություն</w:t>
            </w:r>
          </w:p>
        </w:tc>
      </w:tr>
      <w:tr w:rsidR="00984145" w:rsidTr="0098414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1.Օգտվում են  սպորտ հրապարակից: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մշտապես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984145" w:rsidTr="0098414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984145" w:rsidTr="0098414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....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984145" w:rsidTr="00984145">
        <w:trPr>
          <w:trHeight w:val="560"/>
        </w:trPr>
        <w:tc>
          <w:tcPr>
            <w:tcW w:w="94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Ուսումնական հաստատության կողմից հասարակական կազմակերպությունների(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ՀԿ</w:t>
            </w:r>
            <w:r>
              <w:rPr>
                <w:rFonts w:ascii="Sylfaen" w:hAnsi="Sylfaen" w:cs="Sylfaen"/>
                <w:sz w:val="20"/>
                <w:szCs w:val="20"/>
              </w:rPr>
              <w:t>) հետ համատեղ իրականացված կրթական ծրագրերը, դրանց թիվը և մասնակից սովորողների թիվը՝ ըստ ծրագրերի</w:t>
            </w:r>
          </w:p>
        </w:tc>
      </w:tr>
      <w:tr w:rsidR="00984145" w:rsidTr="00984145">
        <w:trPr>
          <w:trHeight w:val="56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վերջին 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հաստատությանը և ՀԿ-ների համատեղ իրականացված կրթական բոլոր ծրագրերը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Ծրագրի տևողությունը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ՀԿ –ի անվանումը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Մասնակից սովորողների թիվը</w:t>
            </w:r>
          </w:p>
        </w:tc>
      </w:tr>
      <w:tr w:rsidR="00984145" w:rsidTr="00984145">
        <w:trPr>
          <w:trHeight w:val="313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rPr>
          <w:trHeight w:val="293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984145" w:rsidTr="00984145">
        <w:trPr>
          <w:trHeight w:val="301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45" w:rsidRDefault="00984145">
            <w:pPr>
              <w:tabs>
                <w:tab w:val="left" w:pos="789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5" w:rsidRDefault="0098414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</w:tbl>
    <w:p w:rsidR="00984145" w:rsidRDefault="00984145" w:rsidP="00984145">
      <w:pPr>
        <w:pStyle w:val="ListParagraph"/>
        <w:spacing w:line="240" w:lineRule="auto"/>
        <w:ind w:left="90" w:firstLine="618"/>
        <w:rPr>
          <w:rFonts w:ascii="Sylfaen" w:hAnsi="Sylfaen"/>
          <w:i/>
          <w:lang w:val="hy-AM"/>
        </w:rPr>
      </w:pPr>
    </w:p>
    <w:p w:rsidR="00984145" w:rsidRDefault="00984145" w:rsidP="00984145">
      <w:pPr>
        <w:spacing w:line="240" w:lineRule="auto"/>
        <w:ind w:firstLine="360"/>
        <w:rPr>
          <w:rFonts w:ascii="Sylfaen" w:hAnsi="Sylfaen"/>
        </w:rPr>
      </w:pPr>
      <w:r>
        <w:rPr>
          <w:rFonts w:ascii="Sylfaen" w:hAnsi="Sylfaen" w:cs="Sylfaen"/>
        </w:rPr>
        <w:t>Աղյուսակ</w:t>
      </w:r>
      <w:r>
        <w:rPr>
          <w:rFonts w:ascii="Sylfaen" w:hAnsi="Sylfaen"/>
        </w:rPr>
        <w:t xml:space="preserve"> 33.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753"/>
      </w:tblGrid>
      <w:tr w:rsidR="00984145" w:rsidTr="009841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Հարցման բազմություն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Ընտրանքի չափը` հարցվողների թիվը</w:t>
            </w:r>
          </w:p>
        </w:tc>
      </w:tr>
      <w:tr w:rsidR="00984145" w:rsidTr="009841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Մինչև 1</w:t>
            </w:r>
            <w:r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</w:tr>
      <w:tr w:rsidR="00984145" w:rsidTr="009841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101-300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169</w:t>
            </w:r>
          </w:p>
        </w:tc>
      </w:tr>
      <w:tr w:rsidR="00984145" w:rsidTr="009841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301-500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217</w:t>
            </w:r>
          </w:p>
        </w:tc>
      </w:tr>
      <w:tr w:rsidR="00984145" w:rsidTr="009841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501-700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248</w:t>
            </w:r>
          </w:p>
        </w:tc>
      </w:tr>
      <w:tr w:rsidR="00984145" w:rsidTr="009841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701-1000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278</w:t>
            </w:r>
          </w:p>
        </w:tc>
      </w:tr>
      <w:tr w:rsidR="00984145" w:rsidTr="009841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1001 և ավելի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5" w:rsidRDefault="009841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302</w:t>
            </w:r>
          </w:p>
        </w:tc>
      </w:tr>
    </w:tbl>
    <w:p w:rsidR="00984145" w:rsidRDefault="00984145" w:rsidP="00984145">
      <w:pPr>
        <w:pStyle w:val="ListParagraph"/>
        <w:spacing w:line="240" w:lineRule="auto"/>
        <w:rPr>
          <w:lang w:val="hy-AM"/>
        </w:rPr>
      </w:pPr>
    </w:p>
    <w:p w:rsidR="00984145" w:rsidRDefault="00984145" w:rsidP="00984145">
      <w:pPr>
        <w:rPr>
          <w:lang w:val="ru-RU"/>
        </w:rPr>
      </w:pPr>
    </w:p>
    <w:p w:rsidR="00984145" w:rsidRDefault="00984145" w:rsidP="00984145"/>
    <w:p w:rsidR="00FD6231" w:rsidRDefault="00FD6231"/>
    <w:sectPr w:rsidR="00FD6231" w:rsidSect="0097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63" w:rsidRDefault="000D4563" w:rsidP="00984145">
      <w:pPr>
        <w:spacing w:after="0" w:line="240" w:lineRule="auto"/>
      </w:pPr>
      <w:r>
        <w:separator/>
      </w:r>
    </w:p>
  </w:endnote>
  <w:endnote w:type="continuationSeparator" w:id="1">
    <w:p w:rsidR="000D4563" w:rsidRDefault="000D4563" w:rsidP="00984145">
      <w:pPr>
        <w:spacing w:after="0" w:line="240" w:lineRule="auto"/>
      </w:pPr>
      <w:r>
        <w:continuationSeparator/>
      </w:r>
    </w:p>
  </w:endnote>
  <w:endnote w:id="2">
    <w:p w:rsidR="00E12855" w:rsidRDefault="00E12855" w:rsidP="00984145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63" w:rsidRDefault="000D4563" w:rsidP="00984145">
      <w:pPr>
        <w:spacing w:after="0" w:line="240" w:lineRule="auto"/>
      </w:pPr>
      <w:r>
        <w:separator/>
      </w:r>
    </w:p>
  </w:footnote>
  <w:footnote w:type="continuationSeparator" w:id="1">
    <w:p w:rsidR="000D4563" w:rsidRDefault="000D4563" w:rsidP="00984145">
      <w:pPr>
        <w:spacing w:after="0" w:line="240" w:lineRule="auto"/>
      </w:pPr>
      <w:r>
        <w:continuationSeparator/>
      </w:r>
    </w:p>
  </w:footnote>
  <w:footnote w:id="2">
    <w:p w:rsidR="00E12855" w:rsidRDefault="00E12855" w:rsidP="00984145">
      <w:pPr>
        <w:pStyle w:val="FootnoteText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853"/>
    <w:multiLevelType w:val="hybridMultilevel"/>
    <w:tmpl w:val="407C44A0"/>
    <w:lvl w:ilvl="0" w:tplc="5C28C36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87914"/>
    <w:multiLevelType w:val="hybridMultilevel"/>
    <w:tmpl w:val="ECD0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5431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44952"/>
    <w:multiLevelType w:val="hybridMultilevel"/>
    <w:tmpl w:val="342A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3749D2"/>
    <w:multiLevelType w:val="hybridMultilevel"/>
    <w:tmpl w:val="EADA3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F2482"/>
    <w:multiLevelType w:val="multilevel"/>
    <w:tmpl w:val="A77825D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cs="Times New Roman"/>
      </w:rPr>
    </w:lvl>
  </w:abstractNum>
  <w:abstractNum w:abstractNumId="7">
    <w:nsid w:val="7AAD13AA"/>
    <w:multiLevelType w:val="hybridMultilevel"/>
    <w:tmpl w:val="370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145"/>
    <w:rsid w:val="000217D9"/>
    <w:rsid w:val="000D4563"/>
    <w:rsid w:val="002D5895"/>
    <w:rsid w:val="003F2A88"/>
    <w:rsid w:val="004F3A71"/>
    <w:rsid w:val="00502B0A"/>
    <w:rsid w:val="00576057"/>
    <w:rsid w:val="00596FD5"/>
    <w:rsid w:val="005F24DA"/>
    <w:rsid w:val="007954AD"/>
    <w:rsid w:val="00927A3E"/>
    <w:rsid w:val="00954261"/>
    <w:rsid w:val="00972693"/>
    <w:rsid w:val="00984145"/>
    <w:rsid w:val="009F4D83"/>
    <w:rsid w:val="00A35615"/>
    <w:rsid w:val="00E12855"/>
    <w:rsid w:val="00E16885"/>
    <w:rsid w:val="00E81264"/>
    <w:rsid w:val="00FD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93"/>
  </w:style>
  <w:style w:type="paragraph" w:styleId="Heading2">
    <w:name w:val="heading 2"/>
    <w:basedOn w:val="Normal"/>
    <w:link w:val="Heading2Char"/>
    <w:uiPriority w:val="99"/>
    <w:semiHidden/>
    <w:unhideWhenUsed/>
    <w:qFormat/>
    <w:rsid w:val="00984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984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98414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8414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84145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4145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99"/>
    <w:qFormat/>
    <w:rsid w:val="00984145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84145"/>
    <w:pPr>
      <w:spacing w:before="100" w:beforeAutospacing="1" w:after="100" w:afterAutospacing="1"/>
      <w:ind w:firstLine="360"/>
      <w:jc w:val="both"/>
    </w:pPr>
    <w:rPr>
      <w:rFonts w:ascii="Sylfaen" w:eastAsia="Times New Roman" w:hAnsi="Sylfaen" w:cs="Times New Roman"/>
      <w:lang w:val="hy-AM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14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145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145"/>
    <w:rPr>
      <w:rFonts w:ascii="Calibri" w:eastAsia="Calibri" w:hAnsi="Calibri" w:cs="Times New Roman"/>
      <w:sz w:val="20"/>
      <w:szCs w:val="20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14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4145"/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9841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1"/>
    <w:uiPriority w:val="99"/>
    <w:semiHidden/>
    <w:unhideWhenUsed/>
    <w:rsid w:val="009841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84145"/>
    <w:rPr>
      <w:rFonts w:ascii="Calibri" w:eastAsia="Calibri" w:hAnsi="Calibri" w:cs="Times New Roman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4145"/>
  </w:style>
  <w:style w:type="paragraph" w:styleId="EndnoteText">
    <w:name w:val="endnote text"/>
    <w:basedOn w:val="Normal"/>
    <w:link w:val="EndnoteTextChar"/>
    <w:uiPriority w:val="99"/>
    <w:semiHidden/>
    <w:unhideWhenUsed/>
    <w:rsid w:val="0098414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4145"/>
    <w:rPr>
      <w:rFonts w:ascii="Calibri" w:eastAsia="Calibri" w:hAnsi="Calibri" w:cs="Times New Roman"/>
      <w:sz w:val="20"/>
      <w:szCs w:val="20"/>
      <w:lang w:val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414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GB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4145"/>
    <w:rPr>
      <w:rFonts w:ascii="Times Armenian" w:eastAsia="Times New Roman" w:hAnsi="Times Armenian" w:cs="Times New Roman"/>
      <w:sz w:val="16"/>
      <w:szCs w:val="16"/>
      <w:lang w:val="en-GB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14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14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45"/>
    <w:rPr>
      <w:rFonts w:ascii="Tahoma" w:eastAsia="Calibri" w:hAnsi="Tahoma" w:cs="Tahoma"/>
      <w:sz w:val="16"/>
      <w:szCs w:val="16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45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paragraph" w:styleId="NoSpacing">
    <w:name w:val="No Spacing"/>
    <w:uiPriority w:val="99"/>
    <w:qFormat/>
    <w:rsid w:val="0098414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98414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98414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4145"/>
    <w:rPr>
      <w:rFonts w:ascii="Times New Roman" w:hAnsi="Times New Roman" w:cs="Times New Roman" w:hint="default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984145"/>
    <w:rPr>
      <w:rFonts w:ascii="Times New Roman" w:hAnsi="Times New Roman" w:cs="Times New Roman" w:hint="default"/>
      <w:vertAlign w:val="superscri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4145"/>
    <w:rPr>
      <w:rFonts w:ascii="Arial" w:hAnsi="Arial" w:cs="Arial"/>
      <w:vanish/>
      <w:sz w:val="16"/>
      <w:szCs w:val="16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414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hps">
    <w:name w:val="hps"/>
    <w:basedOn w:val="DefaultParagraphFont"/>
    <w:uiPriority w:val="99"/>
    <w:rsid w:val="00984145"/>
    <w:rPr>
      <w:rFonts w:ascii="Times New Roman" w:hAnsi="Times New Roman" w:cs="Times New Roman" w:hint="default"/>
    </w:rPr>
  </w:style>
  <w:style w:type="character" w:customStyle="1" w:styleId="gt-ft-text1">
    <w:name w:val="gt-ft-text1"/>
    <w:basedOn w:val="DefaultParagraphFont"/>
    <w:uiPriority w:val="99"/>
    <w:rsid w:val="00984145"/>
    <w:rPr>
      <w:rFonts w:ascii="Times New Roman" w:hAnsi="Times New Roman" w:cs="Times New Roman" w:hint="defau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4145"/>
    <w:rPr>
      <w:rFonts w:ascii="Arial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414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98414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984145"/>
    <w:rPr>
      <w:rFonts w:ascii="Times New Roman" w:hAnsi="Times New Roman" w:cs="Times New Roman" w:hint="default"/>
    </w:rPr>
  </w:style>
  <w:style w:type="character" w:customStyle="1" w:styleId="Date1">
    <w:name w:val="Date1"/>
    <w:basedOn w:val="DefaultParagraphFont"/>
    <w:uiPriority w:val="99"/>
    <w:rsid w:val="00984145"/>
    <w:rPr>
      <w:rFonts w:ascii="Times New Roman" w:hAnsi="Times New Roman" w:cs="Times New Roman" w:hint="default"/>
    </w:rPr>
  </w:style>
  <w:style w:type="character" w:customStyle="1" w:styleId="fn">
    <w:name w:val="fn"/>
    <w:basedOn w:val="DefaultParagraphFont"/>
    <w:uiPriority w:val="99"/>
    <w:rsid w:val="00984145"/>
    <w:rPr>
      <w:rFonts w:ascii="Times New Roman" w:hAnsi="Times New Roman" w:cs="Times New Roman" w:hint="default"/>
    </w:rPr>
  </w:style>
  <w:style w:type="character" w:customStyle="1" w:styleId="spelle">
    <w:name w:val="spelle"/>
    <w:basedOn w:val="DefaultParagraphFont"/>
    <w:uiPriority w:val="99"/>
    <w:rsid w:val="00984145"/>
    <w:rPr>
      <w:rFonts w:ascii="Times New Roman" w:hAnsi="Times New Roman" w:cs="Times New Roman" w:hint="default"/>
    </w:rPr>
  </w:style>
  <w:style w:type="character" w:customStyle="1" w:styleId="grame">
    <w:name w:val="grame"/>
    <w:basedOn w:val="DefaultParagraphFont"/>
    <w:uiPriority w:val="99"/>
    <w:rsid w:val="0098414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1dproc@mail.ru" TargetMode="External"/><Relationship Id="rId13" Type="http://schemas.openxmlformats.org/officeDocument/2006/relationships/hyperlink" Target="http://lib.armedu.am/" TargetMode="External"/><Relationship Id="rId18" Type="http://schemas.openxmlformats.org/officeDocument/2006/relationships/hyperlink" Target="http://lib.armedu.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orum.armedu.am/" TargetMode="External"/><Relationship Id="rId17" Type="http://schemas.openxmlformats.org/officeDocument/2006/relationships/hyperlink" Target="http://forum.armedu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medu.am/" TargetMode="External"/><Relationship Id="rId20" Type="http://schemas.openxmlformats.org/officeDocument/2006/relationships/hyperlink" Target="http://www.armedu.a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du.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tak.am/" TargetMode="External"/><Relationship Id="rId10" Type="http://schemas.openxmlformats.org/officeDocument/2006/relationships/hyperlink" Target="http://ktak.am/" TargetMode="External"/><Relationship Id="rId19" Type="http://schemas.openxmlformats.org/officeDocument/2006/relationships/hyperlink" Target="http://www.dasaran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saran.am/" TargetMode="External"/><Relationship Id="rId14" Type="http://schemas.openxmlformats.org/officeDocument/2006/relationships/hyperlink" Target="http://www.dasaran.a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3B96-089B-4036-A367-212A5506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44</Pages>
  <Words>9546</Words>
  <Characters>54418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dproc</dc:creator>
  <cp:keywords/>
  <dc:description/>
  <cp:lastModifiedBy>dproc</cp:lastModifiedBy>
  <cp:revision>8</cp:revision>
  <cp:lastPrinted>2018-08-28T06:41:00Z</cp:lastPrinted>
  <dcterms:created xsi:type="dcterms:W3CDTF">2018-08-23T08:47:00Z</dcterms:created>
  <dcterms:modified xsi:type="dcterms:W3CDTF">2018-08-29T07:26:00Z</dcterms:modified>
</cp:coreProperties>
</file>